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30" w:rsidRDefault="00C2718F" w:rsidP="00C2718F">
      <w:pPr>
        <w:jc w:val="center"/>
      </w:pPr>
      <w:bookmarkStart w:id="0" w:name="_GoBack"/>
      <w:bookmarkEnd w:id="0"/>
      <w:r>
        <w:rPr>
          <w:noProof/>
          <w:lang w:eastAsia="en-GB"/>
        </w:rPr>
        <w:drawing>
          <wp:inline distT="0" distB="0" distL="0" distR="0">
            <wp:extent cx="2356834" cy="1931831"/>
            <wp:effectExtent l="0" t="0" r="5715" b="0"/>
            <wp:docPr id="1" name="Picture 1" descr="C:\Users\tsar\Pictures\WFRS_Badge.pdf - Adobe Read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ar\Pictures\WFRS_Badge.pdf - Adobe Reader.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9655" cy="1934143"/>
                    </a:xfrm>
                    <a:prstGeom prst="rect">
                      <a:avLst/>
                    </a:prstGeom>
                    <a:noFill/>
                    <a:ln>
                      <a:noFill/>
                    </a:ln>
                  </pic:spPr>
                </pic:pic>
              </a:graphicData>
            </a:graphic>
          </wp:inline>
        </w:drawing>
      </w:r>
    </w:p>
    <w:p w:rsidR="00C2718F" w:rsidRPr="003A1A46" w:rsidRDefault="00C2718F" w:rsidP="00C2718F">
      <w:pPr>
        <w:jc w:val="center"/>
        <w:rPr>
          <w:sz w:val="48"/>
          <w:szCs w:val="48"/>
        </w:rPr>
      </w:pPr>
      <w:r w:rsidRPr="003A1A46">
        <w:rPr>
          <w:sz w:val="48"/>
          <w:szCs w:val="48"/>
        </w:rPr>
        <w:t>Outcomes</w:t>
      </w:r>
      <w:r w:rsidR="00F62842">
        <w:rPr>
          <w:sz w:val="48"/>
          <w:szCs w:val="48"/>
        </w:rPr>
        <w:t xml:space="preserve"> Summary</w:t>
      </w:r>
      <w:r w:rsidRPr="003A1A46">
        <w:rPr>
          <w:sz w:val="48"/>
          <w:szCs w:val="48"/>
        </w:rPr>
        <w:t xml:space="preserve"> of the Draft Integrated Risk Management Plan 2017-2020</w:t>
      </w:r>
      <w:r w:rsidR="004E1BE6">
        <w:rPr>
          <w:sz w:val="48"/>
          <w:szCs w:val="48"/>
        </w:rPr>
        <w:t xml:space="preserve"> Consultation</w:t>
      </w:r>
    </w:p>
    <w:p w:rsidR="00C2718F" w:rsidRPr="003A1A46" w:rsidRDefault="00C2718F" w:rsidP="00C2718F">
      <w:pPr>
        <w:jc w:val="center"/>
        <w:rPr>
          <w:sz w:val="48"/>
          <w:szCs w:val="48"/>
        </w:rPr>
      </w:pPr>
      <w:r w:rsidRPr="003A1A46">
        <w:rPr>
          <w:sz w:val="48"/>
          <w:szCs w:val="48"/>
        </w:rPr>
        <w:t xml:space="preserve">January </w:t>
      </w:r>
      <w:r w:rsidR="008B6B81">
        <w:rPr>
          <w:sz w:val="48"/>
          <w:szCs w:val="48"/>
        </w:rPr>
        <w:t>9</w:t>
      </w:r>
      <w:r w:rsidR="008B6B81" w:rsidRPr="008B6B81">
        <w:rPr>
          <w:sz w:val="48"/>
          <w:szCs w:val="48"/>
          <w:vertAlign w:val="superscript"/>
        </w:rPr>
        <w:t>th</w:t>
      </w:r>
      <w:r w:rsidR="008B6B81">
        <w:rPr>
          <w:sz w:val="48"/>
          <w:szCs w:val="48"/>
        </w:rPr>
        <w:t xml:space="preserve"> </w:t>
      </w:r>
      <w:r w:rsidRPr="003A1A46">
        <w:rPr>
          <w:sz w:val="48"/>
          <w:szCs w:val="48"/>
        </w:rPr>
        <w:t xml:space="preserve">2017- March </w:t>
      </w:r>
      <w:r w:rsidR="008B6B81">
        <w:rPr>
          <w:sz w:val="48"/>
          <w:szCs w:val="48"/>
        </w:rPr>
        <w:t>10</w:t>
      </w:r>
      <w:r w:rsidR="008B6B81" w:rsidRPr="008B6B81">
        <w:rPr>
          <w:sz w:val="48"/>
          <w:szCs w:val="48"/>
          <w:vertAlign w:val="superscript"/>
        </w:rPr>
        <w:t>th</w:t>
      </w:r>
      <w:r w:rsidR="008B6B81">
        <w:rPr>
          <w:sz w:val="48"/>
          <w:szCs w:val="48"/>
        </w:rPr>
        <w:t xml:space="preserve"> </w:t>
      </w:r>
      <w:r w:rsidRPr="003A1A46">
        <w:rPr>
          <w:sz w:val="48"/>
          <w:szCs w:val="48"/>
        </w:rPr>
        <w:t>2017</w:t>
      </w: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pPr>
        <w:jc w:val="center"/>
      </w:pPr>
    </w:p>
    <w:p w:rsidR="00C2718F" w:rsidRDefault="00C2718F" w:rsidP="00C2718F">
      <w:r>
        <w:t>Contents</w:t>
      </w:r>
    </w:p>
    <w:p w:rsidR="00C2718F" w:rsidRDefault="00C2718F" w:rsidP="00C2718F">
      <w:r>
        <w:t>Introduction……………………………………</w:t>
      </w:r>
      <w:r w:rsidR="00B22F41">
        <w:t>…...</w:t>
      </w:r>
      <w:r w:rsidR="00E93D4E">
        <w:t>Page 3</w:t>
      </w:r>
    </w:p>
    <w:p w:rsidR="00C2718F" w:rsidRDefault="00132BB3" w:rsidP="00C2718F">
      <w:r>
        <w:t>High level</w:t>
      </w:r>
      <w:r w:rsidR="00C2718F">
        <w:t xml:space="preserve"> summary……………………………</w:t>
      </w:r>
      <w:r w:rsidR="00B22F41">
        <w:t>….</w:t>
      </w:r>
      <w:r w:rsidR="009C2CD2">
        <w:t>Page 4</w:t>
      </w:r>
    </w:p>
    <w:p w:rsidR="00C2718F" w:rsidRDefault="00C2718F" w:rsidP="00C2718F">
      <w:r>
        <w:t>Overall conclusions</w:t>
      </w:r>
      <w:r w:rsidR="00DF13FD">
        <w:t>…………………………</w:t>
      </w:r>
      <w:r>
        <w:t>...</w:t>
      </w:r>
      <w:r w:rsidR="00B22F41">
        <w:t xml:space="preserve">.....Page </w:t>
      </w:r>
      <w:r w:rsidR="00132BB3">
        <w:t>5</w:t>
      </w:r>
    </w:p>
    <w:p w:rsidR="009D71DD" w:rsidRDefault="0060076D" w:rsidP="00C2718F">
      <w:r>
        <w:t xml:space="preserve">Appendix </w:t>
      </w:r>
      <w:r w:rsidR="00132BB3">
        <w:t>1</w:t>
      </w:r>
      <w:r>
        <w:t xml:space="preserve"> (as attachment</w:t>
      </w:r>
      <w:r w:rsidR="009D71DD">
        <w:t>) – FBU Response</w:t>
      </w:r>
    </w:p>
    <w:p w:rsidR="00C2718F" w:rsidRDefault="00C2718F" w:rsidP="00C2718F">
      <w:r>
        <w:t xml:space="preserve">Appendix </w:t>
      </w:r>
      <w:r w:rsidR="00132BB3">
        <w:t>2</w:t>
      </w:r>
      <w:r w:rsidR="0060076D">
        <w:t xml:space="preserve"> (as attachment</w:t>
      </w:r>
      <w:r w:rsidR="00455A36">
        <w:t>) -</w:t>
      </w:r>
      <w:r>
        <w:t xml:space="preserve"> RFU respons</w:t>
      </w:r>
      <w:r w:rsidR="00B22F41">
        <w:t>e</w:t>
      </w:r>
    </w:p>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C2718F" w:rsidRDefault="00C2718F" w:rsidP="00C2718F"/>
    <w:p w:rsidR="005840B9" w:rsidRDefault="005840B9" w:rsidP="00C2718F"/>
    <w:p w:rsidR="00C2718F" w:rsidRDefault="00C2718F" w:rsidP="00C2718F"/>
    <w:p w:rsidR="00132BB3" w:rsidRDefault="00132BB3" w:rsidP="00C2718F"/>
    <w:p w:rsidR="00C2718F" w:rsidRDefault="00C2718F" w:rsidP="00C2718F"/>
    <w:p w:rsidR="00C2718F" w:rsidRPr="003A1A46" w:rsidRDefault="00C2718F" w:rsidP="00C2718F">
      <w:pPr>
        <w:rPr>
          <w:b/>
        </w:rPr>
      </w:pPr>
      <w:r w:rsidRPr="003A1A46">
        <w:rPr>
          <w:b/>
        </w:rPr>
        <w:lastRenderedPageBreak/>
        <w:t>Introduction</w:t>
      </w:r>
    </w:p>
    <w:p w:rsidR="00C2718F" w:rsidRDefault="005E582C" w:rsidP="00C2718F">
      <w:r>
        <w:t>Warwickshire Fire and Rescue S</w:t>
      </w:r>
      <w:r w:rsidR="004E1BE6">
        <w:t>ervice (WFRS</w:t>
      </w:r>
      <w:r w:rsidR="008B6B81">
        <w:t>),</w:t>
      </w:r>
      <w:r w:rsidR="00C2718F">
        <w:t xml:space="preserve"> </w:t>
      </w:r>
      <w:r w:rsidR="004E1BE6">
        <w:t>on behalf of Warwickshire Count</w:t>
      </w:r>
      <w:r w:rsidR="008B6B81">
        <w:t>y Council as the Fire authority,</w:t>
      </w:r>
      <w:r w:rsidR="004E1BE6">
        <w:t xml:space="preserve"> </w:t>
      </w:r>
      <w:r w:rsidR="00C2718F">
        <w:t>consulted with the public,</w:t>
      </w:r>
      <w:r w:rsidR="004E1BE6">
        <w:t xml:space="preserve"> staff</w:t>
      </w:r>
      <w:r w:rsidR="00C2718F">
        <w:t xml:space="preserve"> an</w:t>
      </w:r>
      <w:r w:rsidR="008B6B81">
        <w:t>d all partner agencies over a 9</w:t>
      </w:r>
      <w:r w:rsidR="00C2718F">
        <w:t xml:space="preserve"> week period commencing</w:t>
      </w:r>
      <w:r>
        <w:t xml:space="preserve"> in January 2017. The consultation was conducted </w:t>
      </w:r>
      <w:r w:rsidR="00D265A0">
        <w:t>on</w:t>
      </w:r>
      <w:r>
        <w:t xml:space="preserve"> the draft </w:t>
      </w:r>
      <w:r w:rsidR="00D265A0">
        <w:t>I</w:t>
      </w:r>
      <w:r>
        <w:t xml:space="preserve">ntegrated </w:t>
      </w:r>
      <w:r w:rsidR="00D265A0">
        <w:t>R</w:t>
      </w:r>
      <w:r>
        <w:t xml:space="preserve">isk </w:t>
      </w:r>
      <w:r w:rsidR="00D265A0">
        <w:t>M</w:t>
      </w:r>
      <w:r>
        <w:t xml:space="preserve">anagement </w:t>
      </w:r>
      <w:r w:rsidR="00D265A0">
        <w:t>P</w:t>
      </w:r>
      <w:r>
        <w:t>lan</w:t>
      </w:r>
      <w:r w:rsidR="003A1A46">
        <w:t xml:space="preserve"> (IRMP) </w:t>
      </w:r>
      <w:r>
        <w:t>2017-2020</w:t>
      </w:r>
      <w:r w:rsidR="00822C1C">
        <w:t xml:space="preserve"> and Action Plan 2017/18,</w:t>
      </w:r>
      <w:r>
        <w:t xml:space="preserve"> </w:t>
      </w:r>
      <w:r w:rsidR="00822C1C">
        <w:t>which are</w:t>
      </w:r>
      <w:r w:rsidR="00D265A0">
        <w:t xml:space="preserve"> a statutory requirement for all Fire and Rescue Services in the </w:t>
      </w:r>
      <w:r w:rsidR="00D265A0" w:rsidRPr="00EB54E4">
        <w:t>U</w:t>
      </w:r>
      <w:r w:rsidR="00EB54E4" w:rsidRPr="00EB54E4">
        <w:t xml:space="preserve">nited </w:t>
      </w:r>
      <w:r w:rsidR="00D265A0" w:rsidRPr="00EB54E4">
        <w:t>K</w:t>
      </w:r>
      <w:r w:rsidR="00EB54E4" w:rsidRPr="00EB54E4">
        <w:t>ingdom</w:t>
      </w:r>
      <w:r w:rsidR="00D265A0" w:rsidRPr="00EB54E4">
        <w:t>.</w:t>
      </w:r>
      <w:r w:rsidR="00D265A0">
        <w:t xml:space="preserve"> </w:t>
      </w:r>
    </w:p>
    <w:p w:rsidR="005E582C" w:rsidRDefault="005E582C" w:rsidP="00C2718F">
      <w:r>
        <w:t xml:space="preserve">The draft IRMP </w:t>
      </w:r>
      <w:r w:rsidR="004E1BE6">
        <w:t>proposed a number of areas that</w:t>
      </w:r>
      <w:r>
        <w:t xml:space="preserve"> WFRS could further develop to improve its service to the local communities.</w:t>
      </w:r>
    </w:p>
    <w:p w:rsidR="005E582C" w:rsidRDefault="005E582C" w:rsidP="00C2718F">
      <w:r>
        <w:t>The consultation used three pathways to inform communities of the proposals</w:t>
      </w:r>
      <w:r w:rsidR="00D265A0">
        <w:t xml:space="preserve"> and invite feedback</w:t>
      </w:r>
      <w:r w:rsidR="00132BB3">
        <w:t>:</w:t>
      </w:r>
    </w:p>
    <w:p w:rsidR="005E582C" w:rsidRDefault="005E582C" w:rsidP="005E582C">
      <w:pPr>
        <w:pStyle w:val="ListParagraph"/>
        <w:numPr>
          <w:ilvl w:val="0"/>
          <w:numId w:val="1"/>
        </w:numPr>
      </w:pPr>
      <w:r>
        <w:t>On- line</w:t>
      </w:r>
    </w:p>
    <w:p w:rsidR="005E582C" w:rsidRDefault="005E582C" w:rsidP="005E582C">
      <w:pPr>
        <w:pStyle w:val="ListParagraph"/>
      </w:pPr>
      <w:r>
        <w:t>I</w:t>
      </w:r>
      <w:r w:rsidR="003C29FF">
        <w:t xml:space="preserve">nformation via the </w:t>
      </w:r>
      <w:r w:rsidR="005840B9">
        <w:t>Intranet, WFRS</w:t>
      </w:r>
      <w:r>
        <w:t xml:space="preserve"> website</w:t>
      </w:r>
      <w:r w:rsidR="003C29FF">
        <w:t xml:space="preserve"> and Ask Warwickshire</w:t>
      </w:r>
    </w:p>
    <w:p w:rsidR="005E582C" w:rsidRDefault="005E582C" w:rsidP="005E582C">
      <w:pPr>
        <w:pStyle w:val="ListParagraph"/>
      </w:pPr>
      <w:r>
        <w:t>On line questionnaire</w:t>
      </w:r>
      <w:r w:rsidR="003C29FF">
        <w:t>;</w:t>
      </w:r>
      <w:r>
        <w:t xml:space="preserve"> open to all</w:t>
      </w:r>
    </w:p>
    <w:p w:rsidR="005E582C" w:rsidRDefault="005E582C" w:rsidP="005E582C">
      <w:pPr>
        <w:pStyle w:val="ListParagraph"/>
      </w:pPr>
      <w:r>
        <w:t>Paper based copy of the questionnaire in all main libraries</w:t>
      </w:r>
    </w:p>
    <w:p w:rsidR="005E582C" w:rsidRDefault="005E582C" w:rsidP="005E582C">
      <w:pPr>
        <w:pStyle w:val="ListParagraph"/>
      </w:pPr>
    </w:p>
    <w:p w:rsidR="005E582C" w:rsidRDefault="00CD6341" w:rsidP="005E582C">
      <w:pPr>
        <w:pStyle w:val="ListParagraph"/>
        <w:numPr>
          <w:ilvl w:val="0"/>
          <w:numId w:val="1"/>
        </w:numPr>
      </w:pPr>
      <w:r>
        <w:t>Discussion groups</w:t>
      </w:r>
    </w:p>
    <w:p w:rsidR="005E582C" w:rsidRDefault="004E1BE6" w:rsidP="005E582C">
      <w:pPr>
        <w:pStyle w:val="ListParagraph"/>
      </w:pPr>
      <w:r>
        <w:t>Drop in session</w:t>
      </w:r>
      <w:r w:rsidR="005E582C">
        <w:t xml:space="preserve"> at Shire Hall</w:t>
      </w:r>
    </w:p>
    <w:p w:rsidR="005E582C" w:rsidRDefault="005E582C" w:rsidP="005E582C">
      <w:pPr>
        <w:pStyle w:val="ListParagraph"/>
      </w:pPr>
      <w:r>
        <w:t>Facilitated sessions to Council members</w:t>
      </w:r>
    </w:p>
    <w:p w:rsidR="005E582C" w:rsidRDefault="005E582C" w:rsidP="005E582C">
      <w:pPr>
        <w:pStyle w:val="ListParagraph"/>
      </w:pPr>
    </w:p>
    <w:p w:rsidR="005E582C" w:rsidRDefault="003C29FF" w:rsidP="005E582C">
      <w:pPr>
        <w:pStyle w:val="ListParagraph"/>
        <w:numPr>
          <w:ilvl w:val="0"/>
          <w:numId w:val="1"/>
        </w:numPr>
      </w:pPr>
      <w:r>
        <w:t>Local visits to Fire stations and community venues where appropriate.</w:t>
      </w:r>
    </w:p>
    <w:p w:rsidR="003C29FF" w:rsidRDefault="00CD6341" w:rsidP="003C29FF">
      <w:r>
        <w:t xml:space="preserve">In total 78 </w:t>
      </w:r>
      <w:r w:rsidR="003C29FF">
        <w:t xml:space="preserve">responses </w:t>
      </w:r>
      <w:r>
        <w:t>were</w:t>
      </w:r>
      <w:r w:rsidR="003C29FF">
        <w:t xml:space="preserve"> received via the online survey and several members of the </w:t>
      </w:r>
      <w:r w:rsidR="004E1BE6">
        <w:t xml:space="preserve">Council </w:t>
      </w:r>
      <w:r w:rsidR="003C29FF">
        <w:t>utilised the drop i</w:t>
      </w:r>
      <w:r w:rsidR="004E1BE6">
        <w:t>n session</w:t>
      </w:r>
      <w:r w:rsidR="003C29FF">
        <w:t xml:space="preserve"> to gain a further understanding of the proposals.</w:t>
      </w:r>
    </w:p>
    <w:p w:rsidR="003C29FF" w:rsidRDefault="003C29FF" w:rsidP="003C29FF"/>
    <w:p w:rsidR="003C29FF" w:rsidRDefault="003C29FF" w:rsidP="003C29FF"/>
    <w:p w:rsidR="003C29FF" w:rsidRDefault="003C29FF" w:rsidP="003C29FF">
      <w:pPr>
        <w:pStyle w:val="ListParagraph"/>
      </w:pPr>
    </w:p>
    <w:p w:rsidR="005E582C" w:rsidRDefault="005E582C" w:rsidP="005E582C">
      <w:pPr>
        <w:pStyle w:val="ListParagraph"/>
      </w:pPr>
    </w:p>
    <w:p w:rsidR="005E582C" w:rsidRDefault="005E582C" w:rsidP="00C2718F"/>
    <w:p w:rsidR="005E582C" w:rsidRDefault="005E582C" w:rsidP="00C2718F"/>
    <w:p w:rsidR="005E582C" w:rsidRDefault="005E582C" w:rsidP="00C2718F"/>
    <w:p w:rsidR="00C2718F" w:rsidRDefault="00C2718F" w:rsidP="00C2718F"/>
    <w:p w:rsidR="00455A36" w:rsidRDefault="00455A36" w:rsidP="00C2718F"/>
    <w:p w:rsidR="00132BB3" w:rsidRDefault="00132BB3" w:rsidP="00C2718F"/>
    <w:p w:rsidR="003C29FF" w:rsidRPr="00DF13FD" w:rsidRDefault="00132BB3" w:rsidP="00C2718F">
      <w:pPr>
        <w:rPr>
          <w:b/>
        </w:rPr>
      </w:pPr>
      <w:r>
        <w:rPr>
          <w:b/>
        </w:rPr>
        <w:lastRenderedPageBreak/>
        <w:t>High level</w:t>
      </w:r>
      <w:r w:rsidR="003C29FF" w:rsidRPr="00DF13FD">
        <w:rPr>
          <w:b/>
        </w:rPr>
        <w:t xml:space="preserve"> summary</w:t>
      </w:r>
    </w:p>
    <w:p w:rsidR="003C29FF" w:rsidRDefault="003C29FF" w:rsidP="00C2718F">
      <w:r>
        <w:t xml:space="preserve">A relatively low number of people chose to participate in the consultation </w:t>
      </w:r>
      <w:r w:rsidR="00D265A0">
        <w:t>on</w:t>
      </w:r>
      <w:r>
        <w:t xml:space="preserve"> the </w:t>
      </w:r>
      <w:r w:rsidR="00D265A0">
        <w:t xml:space="preserve">draft </w:t>
      </w:r>
      <w:r>
        <w:t xml:space="preserve">IRMP and the </w:t>
      </w:r>
      <w:r w:rsidR="00D265A0">
        <w:t xml:space="preserve">proposals for </w:t>
      </w:r>
      <w:r w:rsidR="004F2D77" w:rsidRPr="00EB54E4">
        <w:t xml:space="preserve">WFRS </w:t>
      </w:r>
      <w:r w:rsidR="00EB54E4" w:rsidRPr="00EB54E4">
        <w:t>to</w:t>
      </w:r>
      <w:r>
        <w:t xml:space="preserve"> develop its services in the future.</w:t>
      </w:r>
    </w:p>
    <w:p w:rsidR="003C29FF" w:rsidRDefault="003C29FF" w:rsidP="00C2718F">
      <w:r>
        <w:t xml:space="preserve">There were three main ways for people to interact and provide their views on </w:t>
      </w:r>
      <w:r w:rsidR="004F2D77" w:rsidRPr="00EB54E4">
        <w:t>the draft</w:t>
      </w:r>
      <w:r>
        <w:t xml:space="preserve"> IRMP</w:t>
      </w:r>
      <w:r w:rsidR="00D265A0">
        <w:t>, as follows:</w:t>
      </w:r>
    </w:p>
    <w:p w:rsidR="003C29FF" w:rsidRDefault="003C29FF" w:rsidP="00CD6341">
      <w:pPr>
        <w:pStyle w:val="ListParagraph"/>
        <w:numPr>
          <w:ilvl w:val="0"/>
          <w:numId w:val="1"/>
        </w:numPr>
      </w:pPr>
      <w:r>
        <w:t>Online survey / paper based Survey or email direct to the IRMP address</w:t>
      </w:r>
    </w:p>
    <w:p w:rsidR="003C29FF" w:rsidRDefault="004E1BE6" w:rsidP="00CD6341">
      <w:pPr>
        <w:pStyle w:val="ListParagraph"/>
        <w:numPr>
          <w:ilvl w:val="0"/>
          <w:numId w:val="1"/>
        </w:numPr>
      </w:pPr>
      <w:r>
        <w:t>Drop in session</w:t>
      </w:r>
      <w:r w:rsidR="003C29FF">
        <w:t xml:space="preserve"> at Shire Hall, Warwickshire County Council</w:t>
      </w:r>
    </w:p>
    <w:p w:rsidR="003C29FF" w:rsidRDefault="004E1BE6" w:rsidP="00CD6341">
      <w:pPr>
        <w:pStyle w:val="ListParagraph"/>
        <w:numPr>
          <w:ilvl w:val="0"/>
          <w:numId w:val="1"/>
        </w:numPr>
      </w:pPr>
      <w:r>
        <w:t>Informal</w:t>
      </w:r>
      <w:r w:rsidR="003C29FF">
        <w:t xml:space="preserve"> locally delivered sessions</w:t>
      </w:r>
      <w:r w:rsidR="008B6B81">
        <w:t xml:space="preserve"> by </w:t>
      </w:r>
      <w:r>
        <w:t>Station Commanders to staff</w:t>
      </w:r>
    </w:p>
    <w:p w:rsidR="003C29FF" w:rsidRDefault="00D265A0" w:rsidP="00C2718F">
      <w:r>
        <w:t>S</w:t>
      </w:r>
      <w:r w:rsidR="003C29FF">
        <w:t>ubmissions via other areas have also been included in this report including a 19 page report from the Fire Brigades Union (FBU)</w:t>
      </w:r>
      <w:r w:rsidR="009F681F">
        <w:t>,</w:t>
      </w:r>
      <w:r w:rsidR="003C29FF">
        <w:t xml:space="preserve"> a 2 page report from </w:t>
      </w:r>
      <w:r w:rsidR="00F05CF9">
        <w:t>the Retained Fire fighters Union (RFU)</w:t>
      </w:r>
      <w:r w:rsidR="009F681F">
        <w:t>, and</w:t>
      </w:r>
      <w:r w:rsidR="00F05CF9">
        <w:t xml:space="preserve"> email correspondence from</w:t>
      </w:r>
      <w:r w:rsidR="009F681F">
        <w:t>;</w:t>
      </w:r>
      <w:r w:rsidR="00F05CF9">
        <w:t xml:space="preserve"> Members of </w:t>
      </w:r>
      <w:r>
        <w:t>P</w:t>
      </w:r>
      <w:r w:rsidR="00F05CF9">
        <w:t>arliament</w:t>
      </w:r>
      <w:r w:rsidR="009F681F">
        <w:t>,</w:t>
      </w:r>
      <w:r w:rsidR="00F05CF9">
        <w:t xml:space="preserve"> other </w:t>
      </w:r>
      <w:r>
        <w:t xml:space="preserve">Fire and Rescue </w:t>
      </w:r>
      <w:r w:rsidR="00F05CF9">
        <w:t>Authorities</w:t>
      </w:r>
      <w:r>
        <w:t>;</w:t>
      </w:r>
      <w:r w:rsidR="00F05CF9">
        <w:t xml:space="preserve"> </w:t>
      </w:r>
      <w:r w:rsidR="009F681F">
        <w:t xml:space="preserve">the Police and Crime Commissioner (PCC) </w:t>
      </w:r>
      <w:r w:rsidR="00F05CF9">
        <w:t>and the Fire Officers Association (FOA).</w:t>
      </w:r>
    </w:p>
    <w:p w:rsidR="00F05CF9" w:rsidRDefault="00F05CF9" w:rsidP="00C2718F">
      <w:r>
        <w:t>Given the fact that Warwickshire has a population of around 550,000 the volume of responses has been low. However</w:t>
      </w:r>
      <w:r w:rsidR="00455A36">
        <w:t xml:space="preserve"> this is potentially because</w:t>
      </w:r>
      <w:r>
        <w:t xml:space="preserve"> the draft IRMP sets out proposals to develop and improve the servi</w:t>
      </w:r>
      <w:r w:rsidR="00455A36">
        <w:t xml:space="preserve">ce to the local communities </w:t>
      </w:r>
      <w:r w:rsidR="00D265A0">
        <w:t xml:space="preserve">and </w:t>
      </w:r>
      <w:r w:rsidR="00865301">
        <w:t>doesn’t make any proposals that could be viewed a</w:t>
      </w:r>
      <w:r w:rsidR="008B6B81">
        <w:t>s a detrimental</w:t>
      </w:r>
      <w:r w:rsidR="00865301">
        <w:t xml:space="preserve"> change</w:t>
      </w:r>
      <w:r w:rsidR="008B6B81">
        <w:t xml:space="preserve"> that would </w:t>
      </w:r>
      <w:r w:rsidR="00865301">
        <w:t>reduce the level of service provided.</w:t>
      </w:r>
    </w:p>
    <w:p w:rsidR="00F05CF9" w:rsidRDefault="009C2CD2" w:rsidP="00C2718F">
      <w:r>
        <w:t>Key proposals within the</w:t>
      </w:r>
      <w:r w:rsidR="00F05CF9">
        <w:t xml:space="preserve"> draft IRMP document </w:t>
      </w:r>
      <w:r w:rsidR="00D265A0">
        <w:t>include:</w:t>
      </w:r>
    </w:p>
    <w:p w:rsidR="00F05CF9" w:rsidRDefault="00F05CF9" w:rsidP="00F05CF9">
      <w:pPr>
        <w:pStyle w:val="ListParagraph"/>
        <w:numPr>
          <w:ilvl w:val="0"/>
          <w:numId w:val="1"/>
        </w:numPr>
      </w:pPr>
      <w:r>
        <w:t>Implement a single control facility with Northamptonshire Fire and Rescue Service</w:t>
      </w:r>
    </w:p>
    <w:p w:rsidR="00F05CF9" w:rsidRDefault="008B6B81" w:rsidP="00F05CF9">
      <w:pPr>
        <w:pStyle w:val="ListParagraph"/>
        <w:numPr>
          <w:ilvl w:val="0"/>
          <w:numId w:val="1"/>
        </w:numPr>
      </w:pPr>
      <w:r>
        <w:t xml:space="preserve">Implement an Emergency </w:t>
      </w:r>
      <w:r w:rsidR="00FE456E">
        <w:t>Medical</w:t>
      </w:r>
      <w:r>
        <w:t xml:space="preserve"> Response</w:t>
      </w:r>
      <w:r w:rsidR="00F05CF9">
        <w:t xml:space="preserve"> arrangement with West Midlands Ambulance Service(WMAS)</w:t>
      </w:r>
    </w:p>
    <w:p w:rsidR="00F05CF9" w:rsidRDefault="00F05CF9" w:rsidP="00F05CF9">
      <w:pPr>
        <w:pStyle w:val="ListParagraph"/>
        <w:numPr>
          <w:ilvl w:val="0"/>
          <w:numId w:val="1"/>
        </w:numPr>
      </w:pPr>
      <w:r>
        <w:t>Further develop our current working collaborative programme with Hereford &amp; Worcester Fire and Rescue Service and West Mercia Police to maximise all operational, service support and future governance opportunities in keeping with forthcoming legal duties</w:t>
      </w:r>
    </w:p>
    <w:p w:rsidR="00F05CF9" w:rsidRPr="00F05CF9" w:rsidRDefault="00F05CF9" w:rsidP="00F05CF9">
      <w:pPr>
        <w:pStyle w:val="ListParagraph"/>
        <w:numPr>
          <w:ilvl w:val="0"/>
          <w:numId w:val="1"/>
        </w:numPr>
      </w:pPr>
      <w:r w:rsidRPr="00F05CF9">
        <w:t>Produce a WFRS Asset Management Plan that sets out the future changes needed in the locations of our premises and fire engines, and incorporate within the Warwickshire County Council (WCC) Capital Expenditure Programme</w:t>
      </w:r>
    </w:p>
    <w:p w:rsidR="00F05CF9" w:rsidRPr="00F05CF9" w:rsidRDefault="00F05CF9" w:rsidP="00F05CF9">
      <w:pPr>
        <w:pStyle w:val="ListParagraph"/>
        <w:numPr>
          <w:ilvl w:val="0"/>
          <w:numId w:val="1"/>
        </w:numPr>
      </w:pPr>
      <w:r w:rsidRPr="00F05CF9">
        <w:t>Review the provision of aerial appliances across the West Midlands Region</w:t>
      </w:r>
    </w:p>
    <w:p w:rsidR="00F05CF9" w:rsidRPr="00F05CF9" w:rsidRDefault="00F05CF9" w:rsidP="00F05CF9">
      <w:pPr>
        <w:pStyle w:val="ListParagraph"/>
        <w:numPr>
          <w:ilvl w:val="0"/>
          <w:numId w:val="1"/>
        </w:numPr>
      </w:pPr>
      <w:r w:rsidRPr="00F05CF9">
        <w:t xml:space="preserve">Review our RDS recruitment needs and practices to maximise fire engine availability, and optimise the balance between </w:t>
      </w:r>
      <w:r w:rsidR="00FE456E" w:rsidRPr="00F05CF9">
        <w:t>whole time</w:t>
      </w:r>
      <w:r w:rsidRPr="00F05CF9">
        <w:t xml:space="preserve"> (WDS) and on-call (RDS) staffing of key fire stations</w:t>
      </w:r>
    </w:p>
    <w:p w:rsidR="00F05CF9" w:rsidRPr="00F05CF9" w:rsidRDefault="00F05CF9" w:rsidP="00F05CF9">
      <w:pPr>
        <w:pStyle w:val="ListParagraph"/>
        <w:numPr>
          <w:ilvl w:val="0"/>
          <w:numId w:val="1"/>
        </w:numPr>
      </w:pPr>
      <w:r w:rsidRPr="00F05CF9">
        <w:t>Extend the use of Light Rescue Pumps (LRPs) within the Service</w:t>
      </w:r>
    </w:p>
    <w:p w:rsidR="00F05CF9" w:rsidRPr="00F05CF9" w:rsidRDefault="00F05CF9" w:rsidP="00F05CF9">
      <w:pPr>
        <w:pStyle w:val="ListParagraph"/>
        <w:numPr>
          <w:ilvl w:val="0"/>
          <w:numId w:val="1"/>
        </w:numPr>
      </w:pPr>
      <w:r w:rsidRPr="00F05CF9">
        <w:t>Consider and if appropriate implement the use of new fire extinguishing technology</w:t>
      </w:r>
    </w:p>
    <w:p w:rsidR="00F05CF9" w:rsidRPr="00F05CF9" w:rsidRDefault="00F05CF9" w:rsidP="00F05CF9">
      <w:pPr>
        <w:pStyle w:val="ListParagraph"/>
        <w:numPr>
          <w:ilvl w:val="0"/>
          <w:numId w:val="1"/>
        </w:numPr>
      </w:pPr>
      <w:r w:rsidRPr="00F05CF9">
        <w:lastRenderedPageBreak/>
        <w:t>Consider and if appropriate implement the use of new equipment for dealing with Road Traffic Collisions (RTCs) involving vehicles with new and more challenging construction</w:t>
      </w:r>
    </w:p>
    <w:p w:rsidR="00F05CF9" w:rsidRPr="00F05CF9" w:rsidRDefault="00F05CF9" w:rsidP="00F05CF9">
      <w:pPr>
        <w:pStyle w:val="ListParagraph"/>
        <w:numPr>
          <w:ilvl w:val="0"/>
          <w:numId w:val="1"/>
        </w:numPr>
      </w:pPr>
      <w:r w:rsidRPr="00F05CF9">
        <w:t>Enhance our value to the community by exploring opportunities to work with partners to improve wider health and social care outcomes</w:t>
      </w:r>
    </w:p>
    <w:p w:rsidR="00F05CF9" w:rsidRDefault="00F05CF9" w:rsidP="00F05CF9">
      <w:pPr>
        <w:pStyle w:val="ListParagraph"/>
        <w:framePr w:hSpace="180" w:wrap="around" w:vAnchor="text" w:hAnchor="margin" w:y="1"/>
        <w:ind w:left="51"/>
      </w:pPr>
      <w:r>
        <w:rPr>
          <w:b/>
          <w:sz w:val="20"/>
          <w:szCs w:val="20"/>
        </w:rPr>
        <w:t xml:space="preserve"> </w:t>
      </w:r>
    </w:p>
    <w:p w:rsidR="002905C5" w:rsidRDefault="002905C5" w:rsidP="00061E98"/>
    <w:p w:rsidR="006B08BF" w:rsidRDefault="00061E98" w:rsidP="00061E98">
      <w:r>
        <w:t xml:space="preserve">It is clear from the </w:t>
      </w:r>
      <w:r w:rsidR="009C2CD2">
        <w:t xml:space="preserve">overall </w:t>
      </w:r>
      <w:r>
        <w:t>responses</w:t>
      </w:r>
      <w:r w:rsidR="00455A36">
        <w:t xml:space="preserve"> collated</w:t>
      </w:r>
      <w:r w:rsidR="009C2CD2">
        <w:t xml:space="preserve"> from the paper based and online </w:t>
      </w:r>
      <w:r w:rsidR="00EB54E4">
        <w:t>surveys</w:t>
      </w:r>
      <w:r w:rsidR="00455A36">
        <w:t xml:space="preserve"> drop in sessions and general feedback</w:t>
      </w:r>
      <w:r>
        <w:t xml:space="preserve"> that there is little concern</w:t>
      </w:r>
      <w:r w:rsidR="009C2CD2">
        <w:t xml:space="preserve"> from the local </w:t>
      </w:r>
      <w:r w:rsidR="005840B9">
        <w:t>communities</w:t>
      </w:r>
      <w:r>
        <w:t xml:space="preserve"> around the formal implementation and adoption of the IRMP. </w:t>
      </w:r>
    </w:p>
    <w:p w:rsidR="005840B9" w:rsidRDefault="005840B9" w:rsidP="00061E98">
      <w:r>
        <w:t>Online survey responses indicated that 75% of the responses received were from members of the public and 25% were members of staff</w:t>
      </w:r>
      <w:r w:rsidR="008B6B81">
        <w:t xml:space="preserve">. </w:t>
      </w:r>
      <w:r w:rsidR="006B08BF">
        <w:t>R</w:t>
      </w:r>
      <w:r>
        <w:t xml:space="preserve">esponses from staff showed tendencies to </w:t>
      </w:r>
      <w:r w:rsidR="00455A36">
        <w:t xml:space="preserve">be more concerned about </w:t>
      </w:r>
      <w:r w:rsidR="008B6B81">
        <w:t xml:space="preserve">the proposals than </w:t>
      </w:r>
      <w:r>
        <w:t>members of the public.</w:t>
      </w:r>
    </w:p>
    <w:p w:rsidR="008B6B81" w:rsidRDefault="00D352F3" w:rsidP="00061E98">
      <w:r>
        <w:t>The FBU response indicates that there were</w:t>
      </w:r>
      <w:r w:rsidR="00822C1C">
        <w:t xml:space="preserve"> more concerns around n</w:t>
      </w:r>
      <w:r w:rsidR="005840B9">
        <w:t xml:space="preserve">ational agendas and budget cuts than </w:t>
      </w:r>
      <w:r w:rsidR="00D265A0">
        <w:t xml:space="preserve">the specific </w:t>
      </w:r>
      <w:r w:rsidR="00896EF4">
        <w:t xml:space="preserve">local </w:t>
      </w:r>
      <w:r w:rsidR="005840B9">
        <w:t xml:space="preserve">proposals </w:t>
      </w:r>
      <w:r>
        <w:t xml:space="preserve">in the draft IRMP. </w:t>
      </w:r>
      <w:r w:rsidR="008B6B81">
        <w:t>Their concern</w:t>
      </w:r>
      <w:r w:rsidR="00896EF4">
        <w:t>s</w:t>
      </w:r>
      <w:r w:rsidR="008B6B81">
        <w:t xml:space="preserve"> </w:t>
      </w:r>
      <w:r w:rsidR="00896EF4">
        <w:t xml:space="preserve">centered </w:t>
      </w:r>
      <w:r w:rsidR="008B6B81">
        <w:t xml:space="preserve">around the proposal to enter into a single fire control arrangement with Northampton FRS </w:t>
      </w:r>
      <w:r w:rsidR="00896EF4">
        <w:t xml:space="preserve">(which </w:t>
      </w:r>
      <w:r w:rsidR="008B6B81">
        <w:t>echoes the national FBU position around shared/joint fire controls</w:t>
      </w:r>
      <w:r w:rsidR="00896EF4">
        <w:t>) and the funding gap between the WFRS budget and the core settlement fire funding received by WCC from Government</w:t>
      </w:r>
      <w:r w:rsidR="00132BB3">
        <w:t>.</w:t>
      </w:r>
    </w:p>
    <w:p w:rsidR="005840B9" w:rsidRDefault="00D265A0" w:rsidP="00061E98">
      <w:r>
        <w:t>T</w:t>
      </w:r>
      <w:r w:rsidR="005840B9">
        <w:t xml:space="preserve">he RFU indicated its </w:t>
      </w:r>
      <w:r w:rsidR="006B08BF">
        <w:t xml:space="preserve">national position that FRSs should consider making greater use of </w:t>
      </w:r>
      <w:r w:rsidR="005840B9">
        <w:t xml:space="preserve">retained firefighters, </w:t>
      </w:r>
      <w:r w:rsidR="00896EF4">
        <w:t>highlighting the</w:t>
      </w:r>
      <w:r w:rsidR="00132BB3">
        <w:t xml:space="preserve"> </w:t>
      </w:r>
      <w:r w:rsidR="006B08BF">
        <w:t>cost effective</w:t>
      </w:r>
      <w:r w:rsidR="00896EF4">
        <w:t xml:space="preserve">ness of this approach and encouraging greater organisational effort in recruitment. </w:t>
      </w:r>
      <w:r w:rsidR="005840B9">
        <w:t xml:space="preserve">FOA fully supported the implementation of the draft IRMP.  </w:t>
      </w:r>
    </w:p>
    <w:p w:rsidR="003C29FF" w:rsidRDefault="00B22F41" w:rsidP="00C2718F">
      <w:r>
        <w:t>Responses received from others support the proposals</w:t>
      </w:r>
      <w:r w:rsidR="00DF13FD">
        <w:t xml:space="preserve"> or have no opinion</w:t>
      </w:r>
      <w:r w:rsidR="00D352F3">
        <w:t xml:space="preserve"> to suggest otherwise.</w:t>
      </w:r>
    </w:p>
    <w:p w:rsidR="00132BB3" w:rsidRDefault="00132BB3" w:rsidP="00C2718F">
      <w:pPr>
        <w:rPr>
          <w:b/>
        </w:rPr>
      </w:pPr>
    </w:p>
    <w:p w:rsidR="00DF13FD" w:rsidRDefault="00DF13FD" w:rsidP="00C2718F">
      <w:pPr>
        <w:rPr>
          <w:b/>
        </w:rPr>
      </w:pPr>
      <w:r w:rsidRPr="00DF13FD">
        <w:rPr>
          <w:b/>
        </w:rPr>
        <w:t xml:space="preserve">Overall conclusions </w:t>
      </w:r>
    </w:p>
    <w:p w:rsidR="00DF13FD" w:rsidRDefault="00B3221F" w:rsidP="00C2718F">
      <w:r>
        <w:t>A</w:t>
      </w:r>
      <w:r w:rsidR="00DF13FD">
        <w:t xml:space="preserve"> very low number of participants to</w:t>
      </w:r>
      <w:r w:rsidR="00E62189">
        <w:t>ok</w:t>
      </w:r>
      <w:r w:rsidR="00DF13FD">
        <w:t xml:space="preserve"> part in the </w:t>
      </w:r>
      <w:r w:rsidR="00E62189">
        <w:t>consultation</w:t>
      </w:r>
      <w:r w:rsidR="00DF13FD">
        <w:t xml:space="preserve"> process to formally adopt the draft IRMP</w:t>
      </w:r>
      <w:r w:rsidR="00E62189">
        <w:t xml:space="preserve">. This could be seen as disappointing </w:t>
      </w:r>
      <w:r w:rsidR="002905C5">
        <w:t xml:space="preserve">with </w:t>
      </w:r>
      <w:r w:rsidR="00D352F3">
        <w:t xml:space="preserve">the </w:t>
      </w:r>
      <w:r w:rsidR="002905C5">
        <w:t>wi</w:t>
      </w:r>
      <w:r>
        <w:t>de range of communication pathways that were used to inform</w:t>
      </w:r>
      <w:r w:rsidR="002905C5">
        <w:t xml:space="preserve"> the public of the </w:t>
      </w:r>
      <w:r>
        <w:t>consultation process. This would</w:t>
      </w:r>
      <w:r w:rsidR="002905C5">
        <w:t xml:space="preserve"> </w:t>
      </w:r>
      <w:r>
        <w:t>suggest</w:t>
      </w:r>
      <w:r w:rsidR="00E62189">
        <w:t xml:space="preserve"> that the local communities are </w:t>
      </w:r>
      <w:r w:rsidR="002905C5">
        <w:t>not concerned</w:t>
      </w:r>
      <w:r w:rsidR="00E62189">
        <w:t xml:space="preserve"> with the proposals.</w:t>
      </w:r>
      <w:r w:rsidR="00D352F3">
        <w:t xml:space="preserve"> This can </w:t>
      </w:r>
      <w:r w:rsidR="00E927DE">
        <w:t xml:space="preserve">also </w:t>
      </w:r>
      <w:r w:rsidR="00D352F3">
        <w:t>be</w:t>
      </w:r>
      <w:r w:rsidR="00825F40">
        <w:t xml:space="preserve"> evidenced by the </w:t>
      </w:r>
      <w:r w:rsidR="00E927DE">
        <w:t>majority of</w:t>
      </w:r>
      <w:r>
        <w:t xml:space="preserve"> those</w:t>
      </w:r>
      <w:r w:rsidR="00E927DE">
        <w:t xml:space="preserve"> </w:t>
      </w:r>
      <w:r w:rsidR="00825F40">
        <w:t>responses received.</w:t>
      </w:r>
    </w:p>
    <w:p w:rsidR="00455A36" w:rsidRDefault="00455A36" w:rsidP="00C2718F">
      <w:r>
        <w:t>The survey also offered the chance for participants to enter some free text</w:t>
      </w:r>
      <w:r w:rsidR="00E927DE">
        <w:t>;</w:t>
      </w:r>
      <w:r>
        <w:t xml:space="preserve"> this has been used a</w:t>
      </w:r>
      <w:r w:rsidR="00B3221F">
        <w:t>s a sounding board by</w:t>
      </w:r>
      <w:r>
        <w:t xml:space="preserve"> </w:t>
      </w:r>
      <w:r w:rsidR="00B3221F">
        <w:t xml:space="preserve">some </w:t>
      </w:r>
      <w:r>
        <w:t xml:space="preserve">individuals </w:t>
      </w:r>
      <w:r w:rsidR="00B3221F">
        <w:t xml:space="preserve">to express </w:t>
      </w:r>
      <w:r w:rsidR="006B08BF">
        <w:t xml:space="preserve">opinions around issues not reflected within this IRMP, such as the </w:t>
      </w:r>
      <w:r w:rsidR="00896EF4">
        <w:t xml:space="preserve">potential </w:t>
      </w:r>
      <w:r w:rsidR="00FE456E">
        <w:t xml:space="preserve">future </w:t>
      </w:r>
      <w:r w:rsidR="006B08BF">
        <w:t xml:space="preserve">relocation of Southam fire station to the new Training and Development centre site </w:t>
      </w:r>
      <w:r w:rsidR="00FE456E">
        <w:t xml:space="preserve">being built </w:t>
      </w:r>
      <w:r w:rsidR="006B08BF">
        <w:t xml:space="preserve">a few miles away. </w:t>
      </w:r>
    </w:p>
    <w:p w:rsidR="00E62189" w:rsidRDefault="002905C5" w:rsidP="00C2718F">
      <w:r>
        <w:lastRenderedPageBreak/>
        <w:t>In drawing conclusions from the</w:t>
      </w:r>
      <w:r w:rsidR="00E62189">
        <w:t xml:space="preserve"> questions posed there is some concern around moving to a single </w:t>
      </w:r>
      <w:r w:rsidR="00B3221F">
        <w:t>fire control</w:t>
      </w:r>
      <w:r w:rsidR="00E62189">
        <w:t xml:space="preserve"> function</w:t>
      </w:r>
      <w:r w:rsidR="00E927DE">
        <w:t>;</w:t>
      </w:r>
      <w:r w:rsidR="00E62189">
        <w:t xml:space="preserve"> however </w:t>
      </w:r>
      <w:r w:rsidR="00E927DE">
        <w:t>the responses suggest</w:t>
      </w:r>
      <w:r w:rsidR="00E62189">
        <w:t xml:space="preserve"> there is a lack of understanding around the proposal and the function of a </w:t>
      </w:r>
      <w:r w:rsidR="00B3221F">
        <w:t>fire control</w:t>
      </w:r>
      <w:r w:rsidR="00825F40">
        <w:t xml:space="preserve">. </w:t>
      </w:r>
      <w:r>
        <w:t xml:space="preserve">General conclusions drawn indicate </w:t>
      </w:r>
      <w:r w:rsidR="00B3221F">
        <w:t xml:space="preserve">a </w:t>
      </w:r>
      <w:r>
        <w:t xml:space="preserve">lack of understanding from the general public on the difference between a </w:t>
      </w:r>
      <w:r w:rsidR="00B3221F">
        <w:t>fire control and a</w:t>
      </w:r>
      <w:r>
        <w:t xml:space="preserve"> fire station.</w:t>
      </w:r>
      <w:r w:rsidR="00825F40">
        <w:t xml:space="preserve"> There are no absolute responses to oppose </w:t>
      </w:r>
      <w:r w:rsidR="00455A36">
        <w:t>th</w:t>
      </w:r>
      <w:r w:rsidR="00825F40">
        <w:t>is proposal, with less than 15% of the responses indicating concern.</w:t>
      </w:r>
    </w:p>
    <w:p w:rsidR="00E62189" w:rsidRDefault="00E62189" w:rsidP="00C2718F">
      <w:r>
        <w:t>In reviewing the aerial appliances within the County the response varied but generally</w:t>
      </w:r>
      <w:r w:rsidR="00825F40">
        <w:t xml:space="preserve"> the</w:t>
      </w:r>
      <w:r w:rsidR="00992B19">
        <w:t xml:space="preserve"> responses centred themselves on fire cover not </w:t>
      </w:r>
      <w:r w:rsidR="002905C5">
        <w:t>aerial appliance capabilities.</w:t>
      </w:r>
    </w:p>
    <w:p w:rsidR="00992B19" w:rsidRDefault="00E927DE" w:rsidP="00C2718F">
      <w:r>
        <w:t>Updating the</w:t>
      </w:r>
      <w:r w:rsidR="002905C5">
        <w:t xml:space="preserve"> </w:t>
      </w:r>
      <w:r w:rsidR="00B3221F">
        <w:t>fire engine fleet to Light R</w:t>
      </w:r>
      <w:r w:rsidR="002905C5">
        <w:t xml:space="preserve">escue </w:t>
      </w:r>
      <w:r w:rsidR="00B3221F">
        <w:t>P</w:t>
      </w:r>
      <w:r w:rsidR="00825F40">
        <w:t>umps received</w:t>
      </w:r>
      <w:r w:rsidR="00992B19">
        <w:t xml:space="preserve"> </w:t>
      </w:r>
      <w:r>
        <w:t xml:space="preserve">some </w:t>
      </w:r>
      <w:r w:rsidR="00992B19">
        <w:t>support, and responses generally could see the benefit of moving to smaller and more agile appliances.</w:t>
      </w:r>
      <w:r>
        <w:t xml:space="preserve"> However, some concerns were raised by staff around this proposal</w:t>
      </w:r>
      <w:r w:rsidR="00B3221F">
        <w:t xml:space="preserve"> following some teething problems with the second tranche of delivered vehicles.</w:t>
      </w:r>
    </w:p>
    <w:p w:rsidR="002905C5" w:rsidRDefault="002905C5" w:rsidP="00C2718F">
      <w:r>
        <w:t xml:space="preserve">The </w:t>
      </w:r>
      <w:r w:rsidR="00E927DE">
        <w:t xml:space="preserve">proposal </w:t>
      </w:r>
      <w:r>
        <w:t xml:space="preserve">to </w:t>
      </w:r>
      <w:r w:rsidR="00E927DE">
        <w:t>move towards</w:t>
      </w:r>
      <w:r>
        <w:t xml:space="preserve"> a wider health based agenda overall received some very positive comments.</w:t>
      </w:r>
    </w:p>
    <w:p w:rsidR="00455A36" w:rsidRDefault="002905C5" w:rsidP="00C2718F">
      <w:r>
        <w:t xml:space="preserve">Overall there is positive feedback </w:t>
      </w:r>
      <w:r w:rsidR="00B3221F">
        <w:t>for the proposals for the Service to</w:t>
      </w:r>
      <w:r>
        <w:t xml:space="preserve"> improve </w:t>
      </w:r>
      <w:r w:rsidR="00E927DE">
        <w:t xml:space="preserve">its </w:t>
      </w:r>
      <w:r>
        <w:t xml:space="preserve">facilities, resources and </w:t>
      </w:r>
      <w:r w:rsidR="00825F40">
        <w:t>services</w:t>
      </w:r>
      <w:r>
        <w:t xml:space="preserve"> to support the </w:t>
      </w:r>
      <w:r w:rsidR="00825F40">
        <w:t>communities</w:t>
      </w:r>
      <w:r>
        <w:t xml:space="preserve"> within Warwickshire</w:t>
      </w:r>
      <w:r w:rsidR="00455A36">
        <w:t xml:space="preserve"> as</w:t>
      </w:r>
      <w:r w:rsidR="00825F40">
        <w:t xml:space="preserve"> scoped out within the IRMP. </w:t>
      </w:r>
    </w:p>
    <w:p w:rsidR="00992B19" w:rsidRDefault="00992B19" w:rsidP="00C2718F"/>
    <w:p w:rsidR="00E62189" w:rsidRDefault="00E62189" w:rsidP="00C2718F"/>
    <w:p w:rsidR="009C2CD2" w:rsidRDefault="009C2CD2" w:rsidP="00C2718F"/>
    <w:sectPr w:rsidR="009C2CD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F4C" w:rsidRDefault="002F6F4C" w:rsidP="00C2718F">
      <w:pPr>
        <w:spacing w:after="0" w:line="240" w:lineRule="auto"/>
      </w:pPr>
      <w:r>
        <w:separator/>
      </w:r>
    </w:p>
  </w:endnote>
  <w:endnote w:type="continuationSeparator" w:id="0">
    <w:p w:rsidR="002F6F4C" w:rsidRDefault="002F6F4C" w:rsidP="00C2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18F" w:rsidRDefault="00C2718F">
    <w:pPr>
      <w:pStyle w:val="Footer"/>
    </w:pPr>
    <w:r>
      <w:t>Draft re</w:t>
    </w:r>
    <w:r w:rsidR="00A117D3">
      <w:t>port IRMP consultation 17-20 DP</w:t>
    </w:r>
    <w:r>
      <w:t xml:space="preserve"> V0.</w:t>
    </w:r>
    <w:r w:rsidR="00132BB3">
      <w:t>8</w:t>
    </w:r>
  </w:p>
  <w:p w:rsidR="00C2718F" w:rsidRDefault="00C271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F4C" w:rsidRDefault="002F6F4C" w:rsidP="00C2718F">
      <w:pPr>
        <w:spacing w:after="0" w:line="240" w:lineRule="auto"/>
      </w:pPr>
      <w:r>
        <w:separator/>
      </w:r>
    </w:p>
  </w:footnote>
  <w:footnote w:type="continuationSeparator" w:id="0">
    <w:p w:rsidR="002F6F4C" w:rsidRDefault="002F6F4C" w:rsidP="00C271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CD2" w:rsidRDefault="001512FF">
    <w:pPr>
      <w:pStyle w:val="Header"/>
      <w:jc w:val="right"/>
    </w:pPr>
    <w:sdt>
      <w:sdtPr>
        <w:id w:val="1817761404"/>
        <w:docPartObj>
          <w:docPartGallery w:val="Page Numbers (Top of Page)"/>
          <w:docPartUnique/>
        </w:docPartObj>
      </w:sdtPr>
      <w:sdtEndPr>
        <w:rPr>
          <w:noProof/>
        </w:rPr>
      </w:sdtEndPr>
      <w:sdtContent>
        <w:r w:rsidR="009C2CD2">
          <w:fldChar w:fldCharType="begin"/>
        </w:r>
        <w:r w:rsidR="009C2CD2">
          <w:instrText xml:space="preserve"> PAGE   \* MERGEFORMAT </w:instrText>
        </w:r>
        <w:r w:rsidR="009C2CD2">
          <w:fldChar w:fldCharType="separate"/>
        </w:r>
        <w:r>
          <w:rPr>
            <w:noProof/>
          </w:rPr>
          <w:t>1</w:t>
        </w:r>
        <w:r w:rsidR="009C2CD2">
          <w:rPr>
            <w:noProof/>
          </w:rPr>
          <w:fldChar w:fldCharType="end"/>
        </w:r>
      </w:sdtContent>
    </w:sdt>
  </w:p>
  <w:p w:rsidR="009C2CD2" w:rsidRDefault="009C2C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939B9"/>
    <w:multiLevelType w:val="hybridMultilevel"/>
    <w:tmpl w:val="22CA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8F"/>
    <w:rsid w:val="00061E98"/>
    <w:rsid w:val="00132BB3"/>
    <w:rsid w:val="001512FF"/>
    <w:rsid w:val="00244C02"/>
    <w:rsid w:val="002905C5"/>
    <w:rsid w:val="002A3F61"/>
    <w:rsid w:val="002B2619"/>
    <w:rsid w:val="002F6F4C"/>
    <w:rsid w:val="003A1A46"/>
    <w:rsid w:val="003C29FF"/>
    <w:rsid w:val="004254BA"/>
    <w:rsid w:val="00441331"/>
    <w:rsid w:val="00455A36"/>
    <w:rsid w:val="004E1BE6"/>
    <w:rsid w:val="004F2D77"/>
    <w:rsid w:val="00521BDB"/>
    <w:rsid w:val="0053381B"/>
    <w:rsid w:val="005840B9"/>
    <w:rsid w:val="00584430"/>
    <w:rsid w:val="005E582C"/>
    <w:rsid w:val="0060076D"/>
    <w:rsid w:val="00631D06"/>
    <w:rsid w:val="006B08BF"/>
    <w:rsid w:val="00821A0F"/>
    <w:rsid w:val="00822C1C"/>
    <w:rsid w:val="00825F40"/>
    <w:rsid w:val="00865301"/>
    <w:rsid w:val="00896EF4"/>
    <w:rsid w:val="008B6B81"/>
    <w:rsid w:val="008F3029"/>
    <w:rsid w:val="00992B19"/>
    <w:rsid w:val="009A5FFC"/>
    <w:rsid w:val="009C2CD2"/>
    <w:rsid w:val="009D71DD"/>
    <w:rsid w:val="009F681F"/>
    <w:rsid w:val="00A117D3"/>
    <w:rsid w:val="00B22F41"/>
    <w:rsid w:val="00B3221F"/>
    <w:rsid w:val="00B429FD"/>
    <w:rsid w:val="00BD4CD9"/>
    <w:rsid w:val="00C2718F"/>
    <w:rsid w:val="00CD6341"/>
    <w:rsid w:val="00D265A0"/>
    <w:rsid w:val="00D352F3"/>
    <w:rsid w:val="00D85129"/>
    <w:rsid w:val="00DF13FD"/>
    <w:rsid w:val="00E1323C"/>
    <w:rsid w:val="00E62189"/>
    <w:rsid w:val="00E927DE"/>
    <w:rsid w:val="00E93D4E"/>
    <w:rsid w:val="00EB54E4"/>
    <w:rsid w:val="00EC6FF8"/>
    <w:rsid w:val="00F05CF9"/>
    <w:rsid w:val="00F62842"/>
    <w:rsid w:val="00FE4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8F"/>
    <w:rPr>
      <w:rFonts w:ascii="Tahoma" w:hAnsi="Tahoma" w:cs="Tahoma"/>
      <w:sz w:val="16"/>
      <w:szCs w:val="16"/>
    </w:rPr>
  </w:style>
  <w:style w:type="paragraph" w:styleId="Header">
    <w:name w:val="header"/>
    <w:basedOn w:val="Normal"/>
    <w:link w:val="HeaderChar"/>
    <w:uiPriority w:val="99"/>
    <w:unhideWhenUsed/>
    <w:rsid w:val="00C2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8F"/>
  </w:style>
  <w:style w:type="paragraph" w:styleId="Footer">
    <w:name w:val="footer"/>
    <w:basedOn w:val="Normal"/>
    <w:link w:val="FooterChar"/>
    <w:uiPriority w:val="99"/>
    <w:unhideWhenUsed/>
    <w:rsid w:val="00C2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8F"/>
  </w:style>
  <w:style w:type="paragraph" w:styleId="ListParagraph">
    <w:name w:val="List Paragraph"/>
    <w:basedOn w:val="Normal"/>
    <w:uiPriority w:val="34"/>
    <w:qFormat/>
    <w:rsid w:val="005E582C"/>
    <w:pPr>
      <w:ind w:left="720"/>
      <w:contextualSpacing/>
    </w:pPr>
  </w:style>
  <w:style w:type="character" w:styleId="CommentReference">
    <w:name w:val="annotation reference"/>
    <w:basedOn w:val="DefaultParagraphFont"/>
    <w:uiPriority w:val="99"/>
    <w:semiHidden/>
    <w:unhideWhenUsed/>
    <w:rsid w:val="00D265A0"/>
    <w:rPr>
      <w:sz w:val="16"/>
      <w:szCs w:val="16"/>
    </w:rPr>
  </w:style>
  <w:style w:type="paragraph" w:styleId="CommentText">
    <w:name w:val="annotation text"/>
    <w:basedOn w:val="Normal"/>
    <w:link w:val="CommentTextChar"/>
    <w:uiPriority w:val="99"/>
    <w:semiHidden/>
    <w:unhideWhenUsed/>
    <w:rsid w:val="00D265A0"/>
    <w:pPr>
      <w:spacing w:line="240" w:lineRule="auto"/>
    </w:pPr>
    <w:rPr>
      <w:sz w:val="20"/>
      <w:szCs w:val="20"/>
    </w:rPr>
  </w:style>
  <w:style w:type="character" w:customStyle="1" w:styleId="CommentTextChar">
    <w:name w:val="Comment Text Char"/>
    <w:basedOn w:val="DefaultParagraphFont"/>
    <w:link w:val="CommentText"/>
    <w:uiPriority w:val="99"/>
    <w:semiHidden/>
    <w:rsid w:val="00D265A0"/>
    <w:rPr>
      <w:sz w:val="20"/>
      <w:szCs w:val="20"/>
    </w:rPr>
  </w:style>
  <w:style w:type="paragraph" w:styleId="CommentSubject">
    <w:name w:val="annotation subject"/>
    <w:basedOn w:val="CommentText"/>
    <w:next w:val="CommentText"/>
    <w:link w:val="CommentSubjectChar"/>
    <w:uiPriority w:val="99"/>
    <w:semiHidden/>
    <w:unhideWhenUsed/>
    <w:rsid w:val="00D265A0"/>
    <w:rPr>
      <w:b/>
      <w:bCs/>
    </w:rPr>
  </w:style>
  <w:style w:type="character" w:customStyle="1" w:styleId="CommentSubjectChar">
    <w:name w:val="Comment Subject Char"/>
    <w:basedOn w:val="CommentTextChar"/>
    <w:link w:val="CommentSubject"/>
    <w:uiPriority w:val="99"/>
    <w:semiHidden/>
    <w:rsid w:val="00D265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7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18F"/>
    <w:rPr>
      <w:rFonts w:ascii="Tahoma" w:hAnsi="Tahoma" w:cs="Tahoma"/>
      <w:sz w:val="16"/>
      <w:szCs w:val="16"/>
    </w:rPr>
  </w:style>
  <w:style w:type="paragraph" w:styleId="Header">
    <w:name w:val="header"/>
    <w:basedOn w:val="Normal"/>
    <w:link w:val="HeaderChar"/>
    <w:uiPriority w:val="99"/>
    <w:unhideWhenUsed/>
    <w:rsid w:val="00C2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18F"/>
  </w:style>
  <w:style w:type="paragraph" w:styleId="Footer">
    <w:name w:val="footer"/>
    <w:basedOn w:val="Normal"/>
    <w:link w:val="FooterChar"/>
    <w:uiPriority w:val="99"/>
    <w:unhideWhenUsed/>
    <w:rsid w:val="00C2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18F"/>
  </w:style>
  <w:style w:type="paragraph" w:styleId="ListParagraph">
    <w:name w:val="List Paragraph"/>
    <w:basedOn w:val="Normal"/>
    <w:uiPriority w:val="34"/>
    <w:qFormat/>
    <w:rsid w:val="005E582C"/>
    <w:pPr>
      <w:ind w:left="720"/>
      <w:contextualSpacing/>
    </w:pPr>
  </w:style>
  <w:style w:type="character" w:styleId="CommentReference">
    <w:name w:val="annotation reference"/>
    <w:basedOn w:val="DefaultParagraphFont"/>
    <w:uiPriority w:val="99"/>
    <w:semiHidden/>
    <w:unhideWhenUsed/>
    <w:rsid w:val="00D265A0"/>
    <w:rPr>
      <w:sz w:val="16"/>
      <w:szCs w:val="16"/>
    </w:rPr>
  </w:style>
  <w:style w:type="paragraph" w:styleId="CommentText">
    <w:name w:val="annotation text"/>
    <w:basedOn w:val="Normal"/>
    <w:link w:val="CommentTextChar"/>
    <w:uiPriority w:val="99"/>
    <w:semiHidden/>
    <w:unhideWhenUsed/>
    <w:rsid w:val="00D265A0"/>
    <w:pPr>
      <w:spacing w:line="240" w:lineRule="auto"/>
    </w:pPr>
    <w:rPr>
      <w:sz w:val="20"/>
      <w:szCs w:val="20"/>
    </w:rPr>
  </w:style>
  <w:style w:type="character" w:customStyle="1" w:styleId="CommentTextChar">
    <w:name w:val="Comment Text Char"/>
    <w:basedOn w:val="DefaultParagraphFont"/>
    <w:link w:val="CommentText"/>
    <w:uiPriority w:val="99"/>
    <w:semiHidden/>
    <w:rsid w:val="00D265A0"/>
    <w:rPr>
      <w:sz w:val="20"/>
      <w:szCs w:val="20"/>
    </w:rPr>
  </w:style>
  <w:style w:type="paragraph" w:styleId="CommentSubject">
    <w:name w:val="annotation subject"/>
    <w:basedOn w:val="CommentText"/>
    <w:next w:val="CommentText"/>
    <w:link w:val="CommentSubjectChar"/>
    <w:uiPriority w:val="99"/>
    <w:semiHidden/>
    <w:unhideWhenUsed/>
    <w:rsid w:val="00D265A0"/>
    <w:rPr>
      <w:b/>
      <w:bCs/>
    </w:rPr>
  </w:style>
  <w:style w:type="character" w:customStyle="1" w:styleId="CommentSubjectChar">
    <w:name w:val="Comment Subject Char"/>
    <w:basedOn w:val="CommentTextChar"/>
    <w:link w:val="CommentSubject"/>
    <w:uiPriority w:val="99"/>
    <w:semiHidden/>
    <w:rsid w:val="00D265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218087">
      <w:bodyDiv w:val="1"/>
      <w:marLeft w:val="0"/>
      <w:marRight w:val="0"/>
      <w:marTop w:val="0"/>
      <w:marBottom w:val="0"/>
      <w:divBdr>
        <w:top w:val="none" w:sz="0" w:space="0" w:color="auto"/>
        <w:left w:val="none" w:sz="0" w:space="0" w:color="auto"/>
        <w:bottom w:val="none" w:sz="0" w:space="0" w:color="auto"/>
        <w:right w:val="none" w:sz="0" w:space="0" w:color="auto"/>
      </w:divBdr>
    </w:div>
    <w:div w:id="147786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C940-45BD-48FA-8599-1E760F9B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Sargent</dc:creator>
  <cp:lastModifiedBy>DAVID PEMBERTON</cp:lastModifiedBy>
  <cp:revision>2</cp:revision>
  <dcterms:created xsi:type="dcterms:W3CDTF">2017-05-04T10:14:00Z</dcterms:created>
  <dcterms:modified xsi:type="dcterms:W3CDTF">2017-05-04T10:14:00Z</dcterms:modified>
</cp:coreProperties>
</file>