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4D03" w14:textId="77777777" w:rsidR="008B3069" w:rsidRDefault="00394EDE" w:rsidP="00B3222C">
      <w:r>
        <w:rPr>
          <w:noProof/>
        </w:rPr>
        <w:drawing>
          <wp:anchor distT="0" distB="0" distL="114300" distR="114300" simplePos="0" relativeHeight="251658240" behindDoc="1" locked="0" layoutInCell="0" allowOverlap="1" wp14:anchorId="6E50C300" wp14:editId="2B55BBDB">
            <wp:simplePos x="0" y="0"/>
            <wp:positionH relativeFrom="page">
              <wp:posOffset>0</wp:posOffset>
            </wp:positionH>
            <wp:positionV relativeFrom="page">
              <wp:posOffset>535305</wp:posOffset>
            </wp:positionV>
            <wp:extent cx="7560310" cy="8636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560310" cy="8636635"/>
                    </a:xfrm>
                    <a:prstGeom prst="rect">
                      <a:avLst/>
                    </a:prstGeom>
                    <a:noFill/>
                  </pic:spPr>
                </pic:pic>
              </a:graphicData>
            </a:graphic>
          </wp:anchor>
        </w:drawing>
      </w:r>
    </w:p>
    <w:p w14:paraId="6E303D89" w14:textId="77777777" w:rsidR="008B3069" w:rsidRDefault="008B3069">
      <w:pPr>
        <w:spacing w:line="200" w:lineRule="exact"/>
        <w:rPr>
          <w:sz w:val="24"/>
          <w:szCs w:val="24"/>
        </w:rPr>
      </w:pPr>
    </w:p>
    <w:p w14:paraId="4BB59B9E" w14:textId="77777777" w:rsidR="008B3069" w:rsidRDefault="008B3069">
      <w:pPr>
        <w:spacing w:line="200" w:lineRule="exact"/>
        <w:rPr>
          <w:sz w:val="24"/>
          <w:szCs w:val="24"/>
        </w:rPr>
      </w:pPr>
    </w:p>
    <w:p w14:paraId="111FD724" w14:textId="77777777" w:rsidR="008B3069" w:rsidRDefault="008B3069">
      <w:pPr>
        <w:spacing w:line="200" w:lineRule="exact"/>
        <w:rPr>
          <w:sz w:val="24"/>
          <w:szCs w:val="24"/>
        </w:rPr>
      </w:pPr>
    </w:p>
    <w:p w14:paraId="0D8D3249" w14:textId="77777777" w:rsidR="008B3069" w:rsidRDefault="008B3069">
      <w:pPr>
        <w:spacing w:line="200" w:lineRule="exact"/>
        <w:rPr>
          <w:sz w:val="24"/>
          <w:szCs w:val="24"/>
        </w:rPr>
      </w:pPr>
    </w:p>
    <w:p w14:paraId="7CCEC274" w14:textId="77777777" w:rsidR="008B3069" w:rsidRDefault="008B3069">
      <w:pPr>
        <w:spacing w:line="200" w:lineRule="exact"/>
        <w:rPr>
          <w:sz w:val="24"/>
          <w:szCs w:val="24"/>
        </w:rPr>
      </w:pPr>
    </w:p>
    <w:p w14:paraId="2306D53A" w14:textId="77777777" w:rsidR="008B3069" w:rsidRDefault="008B3069">
      <w:pPr>
        <w:spacing w:line="200" w:lineRule="exact"/>
        <w:rPr>
          <w:sz w:val="24"/>
          <w:szCs w:val="24"/>
        </w:rPr>
      </w:pPr>
    </w:p>
    <w:p w14:paraId="582ED9ED" w14:textId="77777777" w:rsidR="008B3069" w:rsidRDefault="008B3069">
      <w:pPr>
        <w:spacing w:line="200" w:lineRule="exact"/>
        <w:rPr>
          <w:sz w:val="24"/>
          <w:szCs w:val="24"/>
        </w:rPr>
      </w:pPr>
    </w:p>
    <w:p w14:paraId="186B3A5B" w14:textId="77777777" w:rsidR="008B3069" w:rsidRDefault="008B3069">
      <w:pPr>
        <w:spacing w:line="284" w:lineRule="exact"/>
        <w:rPr>
          <w:sz w:val="24"/>
          <w:szCs w:val="24"/>
        </w:rPr>
      </w:pPr>
    </w:p>
    <w:p w14:paraId="64AA860E" w14:textId="77777777" w:rsidR="008B3069" w:rsidRDefault="00BB739F">
      <w:pPr>
        <w:ind w:left="3340"/>
        <w:jc w:val="center"/>
        <w:rPr>
          <w:sz w:val="20"/>
          <w:szCs w:val="20"/>
        </w:rPr>
      </w:pPr>
      <w:r>
        <w:rPr>
          <w:rFonts w:ascii="Arial" w:eastAsia="Arial" w:hAnsi="Arial" w:cs="Arial"/>
          <w:color w:val="FFFFFF"/>
          <w:sz w:val="48"/>
          <w:szCs w:val="48"/>
        </w:rPr>
        <w:t xml:space="preserve">        </w:t>
      </w:r>
      <w:r w:rsidR="00394EDE">
        <w:rPr>
          <w:rFonts w:ascii="Arial" w:eastAsia="Arial" w:hAnsi="Arial" w:cs="Arial"/>
          <w:color w:val="FFFFFF"/>
          <w:sz w:val="48"/>
          <w:szCs w:val="48"/>
        </w:rPr>
        <w:t>Warwickshire</w:t>
      </w:r>
    </w:p>
    <w:p w14:paraId="7CE5AE7C" w14:textId="77777777" w:rsidR="008B3069" w:rsidRDefault="008B3069">
      <w:pPr>
        <w:spacing w:line="84" w:lineRule="exact"/>
        <w:rPr>
          <w:sz w:val="24"/>
          <w:szCs w:val="24"/>
        </w:rPr>
      </w:pPr>
    </w:p>
    <w:p w14:paraId="1263BE5D" w14:textId="77777777" w:rsidR="008B3069" w:rsidRDefault="00BB739F">
      <w:pPr>
        <w:ind w:left="3340"/>
        <w:jc w:val="center"/>
        <w:rPr>
          <w:sz w:val="20"/>
          <w:szCs w:val="20"/>
        </w:rPr>
      </w:pPr>
      <w:r>
        <w:rPr>
          <w:rFonts w:ascii="Arial" w:eastAsia="Arial" w:hAnsi="Arial" w:cs="Arial"/>
          <w:color w:val="FFFFFF"/>
          <w:sz w:val="48"/>
          <w:szCs w:val="48"/>
        </w:rPr>
        <w:t xml:space="preserve">       </w:t>
      </w:r>
      <w:r w:rsidR="00394EDE">
        <w:rPr>
          <w:rFonts w:ascii="Arial" w:eastAsia="Arial" w:hAnsi="Arial" w:cs="Arial"/>
          <w:color w:val="FFFFFF"/>
          <w:sz w:val="48"/>
          <w:szCs w:val="48"/>
        </w:rPr>
        <w:t>Fire and Rescue</w:t>
      </w:r>
    </w:p>
    <w:p w14:paraId="178ABE3E" w14:textId="77777777" w:rsidR="008B3069" w:rsidRDefault="008B3069">
      <w:pPr>
        <w:spacing w:line="80" w:lineRule="exact"/>
        <w:rPr>
          <w:sz w:val="24"/>
          <w:szCs w:val="24"/>
        </w:rPr>
      </w:pPr>
    </w:p>
    <w:p w14:paraId="40B11CCD" w14:textId="77777777" w:rsidR="008B3069" w:rsidRDefault="00BB739F">
      <w:pPr>
        <w:ind w:left="3340"/>
        <w:jc w:val="center"/>
        <w:rPr>
          <w:sz w:val="20"/>
          <w:szCs w:val="20"/>
        </w:rPr>
      </w:pPr>
      <w:r>
        <w:rPr>
          <w:rFonts w:ascii="Arial" w:eastAsia="Arial" w:hAnsi="Arial" w:cs="Arial"/>
          <w:color w:val="FFFFFF"/>
          <w:sz w:val="48"/>
          <w:szCs w:val="48"/>
        </w:rPr>
        <w:t xml:space="preserve">      </w:t>
      </w:r>
      <w:r w:rsidR="00394EDE">
        <w:rPr>
          <w:rFonts w:ascii="Arial" w:eastAsia="Arial" w:hAnsi="Arial" w:cs="Arial"/>
          <w:color w:val="FFFFFF"/>
          <w:sz w:val="48"/>
          <w:szCs w:val="48"/>
        </w:rPr>
        <w:t>Service</w:t>
      </w:r>
    </w:p>
    <w:p w14:paraId="65AABADD" w14:textId="77777777" w:rsidR="008B3069" w:rsidRDefault="008B3069">
      <w:pPr>
        <w:spacing w:line="200" w:lineRule="exact"/>
        <w:rPr>
          <w:sz w:val="24"/>
          <w:szCs w:val="24"/>
        </w:rPr>
      </w:pPr>
    </w:p>
    <w:p w14:paraId="61CF9AAE" w14:textId="77777777" w:rsidR="008B3069" w:rsidRDefault="008B3069">
      <w:pPr>
        <w:spacing w:line="200" w:lineRule="exact"/>
        <w:rPr>
          <w:sz w:val="24"/>
          <w:szCs w:val="24"/>
        </w:rPr>
      </w:pPr>
    </w:p>
    <w:p w14:paraId="746E02B7" w14:textId="77777777" w:rsidR="008B3069" w:rsidRDefault="008B3069">
      <w:pPr>
        <w:spacing w:line="200" w:lineRule="exact"/>
        <w:rPr>
          <w:sz w:val="24"/>
          <w:szCs w:val="24"/>
        </w:rPr>
      </w:pPr>
    </w:p>
    <w:p w14:paraId="3B6B09D6" w14:textId="77777777" w:rsidR="008B3069" w:rsidRDefault="008B3069">
      <w:pPr>
        <w:spacing w:line="200" w:lineRule="exact"/>
        <w:rPr>
          <w:sz w:val="24"/>
          <w:szCs w:val="24"/>
        </w:rPr>
      </w:pPr>
    </w:p>
    <w:p w14:paraId="14652B30" w14:textId="77777777" w:rsidR="008B3069" w:rsidRDefault="008B3069">
      <w:pPr>
        <w:spacing w:line="200" w:lineRule="exact"/>
        <w:rPr>
          <w:sz w:val="24"/>
          <w:szCs w:val="24"/>
        </w:rPr>
      </w:pPr>
    </w:p>
    <w:p w14:paraId="08369F1E" w14:textId="77777777" w:rsidR="008B3069" w:rsidRDefault="008B3069">
      <w:pPr>
        <w:spacing w:line="230" w:lineRule="exact"/>
        <w:rPr>
          <w:sz w:val="24"/>
          <w:szCs w:val="24"/>
        </w:rPr>
      </w:pPr>
    </w:p>
    <w:p w14:paraId="3282EABC" w14:textId="77777777" w:rsidR="008B3069" w:rsidRDefault="00394EDE">
      <w:pPr>
        <w:ind w:left="5340"/>
        <w:rPr>
          <w:sz w:val="20"/>
          <w:szCs w:val="20"/>
        </w:rPr>
      </w:pPr>
      <w:r>
        <w:rPr>
          <w:rFonts w:ascii="Cambria" w:eastAsia="Cambria" w:hAnsi="Cambria" w:cs="Cambria"/>
          <w:sz w:val="71"/>
          <w:szCs w:val="71"/>
        </w:rPr>
        <w:t>Statement of</w:t>
      </w:r>
    </w:p>
    <w:p w14:paraId="637407E9" w14:textId="77777777" w:rsidR="008B3069" w:rsidRDefault="008B3069">
      <w:pPr>
        <w:spacing w:line="138" w:lineRule="exact"/>
        <w:rPr>
          <w:sz w:val="24"/>
          <w:szCs w:val="24"/>
        </w:rPr>
      </w:pPr>
    </w:p>
    <w:p w14:paraId="756058C6" w14:textId="77777777" w:rsidR="008B3069" w:rsidRDefault="00394EDE">
      <w:pPr>
        <w:ind w:left="5340"/>
        <w:rPr>
          <w:sz w:val="20"/>
          <w:szCs w:val="20"/>
        </w:rPr>
      </w:pPr>
      <w:r>
        <w:rPr>
          <w:rFonts w:ascii="Cambria" w:eastAsia="Cambria" w:hAnsi="Cambria" w:cs="Cambria"/>
          <w:sz w:val="72"/>
          <w:szCs w:val="72"/>
        </w:rPr>
        <w:t>Assurance</w:t>
      </w:r>
    </w:p>
    <w:p w14:paraId="0C3A89B0" w14:textId="77777777" w:rsidR="008B3069" w:rsidRDefault="008B3069">
      <w:pPr>
        <w:spacing w:line="329" w:lineRule="exact"/>
        <w:rPr>
          <w:sz w:val="24"/>
          <w:szCs w:val="24"/>
        </w:rPr>
      </w:pPr>
    </w:p>
    <w:p w14:paraId="3CC0CBD3" w14:textId="635A5DD9" w:rsidR="008B3069" w:rsidRDefault="00B07727">
      <w:pPr>
        <w:ind w:left="5340"/>
        <w:rPr>
          <w:sz w:val="20"/>
          <w:szCs w:val="20"/>
        </w:rPr>
      </w:pPr>
      <w:r w:rsidRPr="7A4BBF78">
        <w:rPr>
          <w:rFonts w:ascii="Cambria" w:eastAsia="Cambria" w:hAnsi="Cambria" w:cs="Cambria"/>
          <w:sz w:val="32"/>
          <w:szCs w:val="32"/>
        </w:rPr>
        <w:t>20</w:t>
      </w:r>
      <w:r w:rsidR="00611611" w:rsidRPr="7A4BBF78">
        <w:rPr>
          <w:rFonts w:ascii="Cambria" w:eastAsia="Cambria" w:hAnsi="Cambria" w:cs="Cambria"/>
          <w:sz w:val="32"/>
          <w:szCs w:val="32"/>
        </w:rPr>
        <w:t>19/20</w:t>
      </w:r>
    </w:p>
    <w:p w14:paraId="445BB9F1" w14:textId="19B304B5" w:rsidR="7A4BBF78" w:rsidRDefault="7A4BBF78" w:rsidP="7A4BBF78">
      <w:pPr>
        <w:ind w:left="5340"/>
        <w:rPr>
          <w:rFonts w:ascii="Cambria" w:eastAsia="Cambria" w:hAnsi="Cambria" w:cs="Cambria"/>
          <w:sz w:val="32"/>
          <w:szCs w:val="32"/>
        </w:rPr>
      </w:pPr>
    </w:p>
    <w:p w14:paraId="4B5841E8" w14:textId="77777777" w:rsidR="008B3069" w:rsidRDefault="008B3069">
      <w:pPr>
        <w:spacing w:line="200" w:lineRule="exact"/>
        <w:rPr>
          <w:sz w:val="24"/>
          <w:szCs w:val="24"/>
        </w:rPr>
      </w:pPr>
    </w:p>
    <w:p w14:paraId="13E53C79" w14:textId="77777777" w:rsidR="008B3069" w:rsidRDefault="008B3069">
      <w:pPr>
        <w:spacing w:line="200" w:lineRule="exact"/>
        <w:rPr>
          <w:sz w:val="24"/>
          <w:szCs w:val="24"/>
        </w:rPr>
      </w:pPr>
    </w:p>
    <w:p w14:paraId="5C4DA39B" w14:textId="77777777" w:rsidR="008B3069" w:rsidRDefault="008B3069">
      <w:pPr>
        <w:spacing w:line="200" w:lineRule="exact"/>
        <w:rPr>
          <w:sz w:val="24"/>
          <w:szCs w:val="24"/>
        </w:rPr>
      </w:pPr>
    </w:p>
    <w:p w14:paraId="298A4D3F" w14:textId="77777777" w:rsidR="008B3069" w:rsidRDefault="008B3069">
      <w:pPr>
        <w:spacing w:line="327" w:lineRule="exact"/>
        <w:rPr>
          <w:sz w:val="24"/>
          <w:szCs w:val="24"/>
        </w:rPr>
      </w:pPr>
    </w:p>
    <w:p w14:paraId="39C23EDB" w14:textId="77777777" w:rsidR="008B3069" w:rsidRDefault="008B3069">
      <w:pPr>
        <w:spacing w:line="200" w:lineRule="exact"/>
        <w:rPr>
          <w:sz w:val="24"/>
          <w:szCs w:val="24"/>
        </w:rPr>
      </w:pPr>
    </w:p>
    <w:p w14:paraId="6BF230A5" w14:textId="77777777" w:rsidR="008B3069" w:rsidRDefault="008B3069">
      <w:pPr>
        <w:spacing w:line="200" w:lineRule="exact"/>
        <w:rPr>
          <w:sz w:val="24"/>
          <w:szCs w:val="24"/>
        </w:rPr>
      </w:pPr>
    </w:p>
    <w:p w14:paraId="45412905" w14:textId="77777777" w:rsidR="008B3069" w:rsidRDefault="008B3069">
      <w:pPr>
        <w:spacing w:line="200" w:lineRule="exact"/>
        <w:rPr>
          <w:sz w:val="24"/>
          <w:szCs w:val="24"/>
        </w:rPr>
      </w:pPr>
    </w:p>
    <w:p w14:paraId="6FCF810D" w14:textId="77777777" w:rsidR="008B3069" w:rsidRDefault="008B3069">
      <w:pPr>
        <w:spacing w:line="200" w:lineRule="exact"/>
        <w:rPr>
          <w:sz w:val="24"/>
          <w:szCs w:val="24"/>
        </w:rPr>
      </w:pPr>
    </w:p>
    <w:p w14:paraId="0696C092" w14:textId="77777777" w:rsidR="008B3069" w:rsidRDefault="008B3069">
      <w:pPr>
        <w:spacing w:line="200" w:lineRule="exact"/>
        <w:rPr>
          <w:sz w:val="24"/>
          <w:szCs w:val="24"/>
        </w:rPr>
      </w:pPr>
    </w:p>
    <w:p w14:paraId="6066436E" w14:textId="77777777" w:rsidR="008B3069" w:rsidRDefault="008B3069">
      <w:pPr>
        <w:spacing w:line="200" w:lineRule="exact"/>
        <w:rPr>
          <w:sz w:val="24"/>
          <w:szCs w:val="24"/>
        </w:rPr>
      </w:pPr>
    </w:p>
    <w:p w14:paraId="4E35BB1C" w14:textId="77777777" w:rsidR="008B3069" w:rsidRDefault="008B3069">
      <w:pPr>
        <w:spacing w:line="200" w:lineRule="exact"/>
        <w:rPr>
          <w:sz w:val="24"/>
          <w:szCs w:val="24"/>
        </w:rPr>
      </w:pPr>
    </w:p>
    <w:p w14:paraId="7E580D71" w14:textId="77777777" w:rsidR="008B3069" w:rsidRDefault="008B3069">
      <w:pPr>
        <w:spacing w:line="200" w:lineRule="exact"/>
        <w:rPr>
          <w:sz w:val="24"/>
          <w:szCs w:val="24"/>
        </w:rPr>
      </w:pPr>
    </w:p>
    <w:p w14:paraId="130893F3" w14:textId="77777777" w:rsidR="008B3069" w:rsidRDefault="008B3069">
      <w:pPr>
        <w:spacing w:line="200" w:lineRule="exact"/>
        <w:rPr>
          <w:sz w:val="24"/>
          <w:szCs w:val="24"/>
        </w:rPr>
      </w:pPr>
    </w:p>
    <w:p w14:paraId="4B209A55" w14:textId="77777777" w:rsidR="008B3069" w:rsidRDefault="008B3069">
      <w:pPr>
        <w:spacing w:line="200" w:lineRule="exact"/>
        <w:rPr>
          <w:sz w:val="24"/>
          <w:szCs w:val="24"/>
        </w:rPr>
      </w:pPr>
    </w:p>
    <w:p w14:paraId="3CCD8C8A" w14:textId="77777777" w:rsidR="008B3069" w:rsidRDefault="008B3069">
      <w:pPr>
        <w:spacing w:line="200" w:lineRule="exact"/>
        <w:rPr>
          <w:sz w:val="24"/>
          <w:szCs w:val="24"/>
        </w:rPr>
      </w:pPr>
    </w:p>
    <w:p w14:paraId="349565EC" w14:textId="77777777" w:rsidR="008B3069" w:rsidRDefault="008B3069">
      <w:pPr>
        <w:spacing w:line="200" w:lineRule="exact"/>
        <w:rPr>
          <w:sz w:val="24"/>
          <w:szCs w:val="24"/>
        </w:rPr>
      </w:pPr>
    </w:p>
    <w:p w14:paraId="6273D5C4" w14:textId="77777777" w:rsidR="008B3069" w:rsidRDefault="008B3069">
      <w:pPr>
        <w:spacing w:line="200" w:lineRule="exact"/>
        <w:rPr>
          <w:sz w:val="24"/>
          <w:szCs w:val="24"/>
        </w:rPr>
      </w:pPr>
    </w:p>
    <w:p w14:paraId="10DCA18A" w14:textId="77777777" w:rsidR="008B3069" w:rsidRPr="00E94862" w:rsidRDefault="008B3069">
      <w:pPr>
        <w:spacing w:line="200" w:lineRule="exact"/>
        <w:rPr>
          <w:color w:val="FF0000"/>
          <w:sz w:val="24"/>
          <w:szCs w:val="24"/>
        </w:rPr>
      </w:pPr>
    </w:p>
    <w:p w14:paraId="7B2DDCBB" w14:textId="77777777" w:rsidR="008B3069" w:rsidRDefault="008B3069">
      <w:pPr>
        <w:spacing w:line="200" w:lineRule="exact"/>
        <w:rPr>
          <w:sz w:val="24"/>
          <w:szCs w:val="24"/>
        </w:rPr>
      </w:pPr>
    </w:p>
    <w:p w14:paraId="2979FB94" w14:textId="77777777" w:rsidR="008B3069" w:rsidRDefault="008B3069">
      <w:pPr>
        <w:spacing w:line="200" w:lineRule="exact"/>
        <w:rPr>
          <w:sz w:val="24"/>
          <w:szCs w:val="24"/>
        </w:rPr>
      </w:pPr>
    </w:p>
    <w:p w14:paraId="47B52A2B" w14:textId="77777777" w:rsidR="008B3069" w:rsidRDefault="008B3069">
      <w:pPr>
        <w:spacing w:line="200" w:lineRule="exact"/>
        <w:rPr>
          <w:sz w:val="24"/>
          <w:szCs w:val="24"/>
        </w:rPr>
      </w:pPr>
    </w:p>
    <w:p w14:paraId="0C1F7F74" w14:textId="77777777" w:rsidR="008B3069" w:rsidRDefault="008B3069">
      <w:pPr>
        <w:spacing w:line="223" w:lineRule="exact"/>
        <w:rPr>
          <w:sz w:val="24"/>
          <w:szCs w:val="24"/>
        </w:rPr>
      </w:pPr>
    </w:p>
    <w:p w14:paraId="2F6931B9" w14:textId="77777777" w:rsidR="008B3069" w:rsidRDefault="008B3069">
      <w:pPr>
        <w:rPr>
          <w:sz w:val="20"/>
          <w:szCs w:val="20"/>
        </w:rPr>
      </w:pPr>
    </w:p>
    <w:p w14:paraId="71A562F7" w14:textId="77777777" w:rsidR="008B3069" w:rsidRDefault="008B3069">
      <w:pPr>
        <w:spacing w:line="20" w:lineRule="exact"/>
        <w:rPr>
          <w:sz w:val="24"/>
          <w:szCs w:val="24"/>
        </w:rPr>
      </w:pPr>
    </w:p>
    <w:p w14:paraId="70D298FC" w14:textId="77777777" w:rsidR="008B3069" w:rsidRDefault="008B3069">
      <w:pPr>
        <w:sectPr w:rsidR="008B3069" w:rsidSect="0074126E">
          <w:headerReference w:type="even" r:id="rId12"/>
          <w:headerReference w:type="default" r:id="rId13"/>
          <w:footerReference w:type="even" r:id="rId14"/>
          <w:footerReference w:type="default" r:id="rId15"/>
          <w:headerReference w:type="first" r:id="rId16"/>
          <w:footerReference w:type="first" r:id="rId17"/>
          <w:pgSz w:w="11900" w:h="16838"/>
          <w:pgMar w:top="1440" w:right="1440" w:bottom="1440" w:left="220" w:header="0" w:footer="0" w:gutter="0"/>
          <w:cols w:space="720" w:equalWidth="0">
            <w:col w:w="10246"/>
          </w:cols>
          <w:titlePg/>
          <w:docGrid w:linePitch="299"/>
        </w:sectPr>
      </w:pPr>
    </w:p>
    <w:p w14:paraId="5A43F41B" w14:textId="77777777" w:rsidR="008B3069" w:rsidRDefault="008B3069">
      <w:pPr>
        <w:spacing w:line="200" w:lineRule="exact"/>
        <w:rPr>
          <w:sz w:val="20"/>
          <w:szCs w:val="20"/>
        </w:rPr>
      </w:pPr>
    </w:p>
    <w:p w14:paraId="7BF893AF" w14:textId="77777777" w:rsidR="008B3069" w:rsidRDefault="008B3069">
      <w:pPr>
        <w:spacing w:line="200" w:lineRule="exact"/>
        <w:rPr>
          <w:sz w:val="20"/>
          <w:szCs w:val="20"/>
        </w:rPr>
      </w:pPr>
    </w:p>
    <w:p w14:paraId="0A46A5A7" w14:textId="77777777" w:rsidR="008B3069" w:rsidRDefault="008B3069">
      <w:pPr>
        <w:spacing w:line="200" w:lineRule="exact"/>
        <w:rPr>
          <w:sz w:val="20"/>
          <w:szCs w:val="20"/>
        </w:rPr>
      </w:pPr>
    </w:p>
    <w:p w14:paraId="534D9B8F" w14:textId="77777777" w:rsidR="008B3069" w:rsidRDefault="008B3069">
      <w:pPr>
        <w:spacing w:line="200" w:lineRule="exact"/>
        <w:rPr>
          <w:sz w:val="20"/>
          <w:szCs w:val="20"/>
        </w:rPr>
      </w:pPr>
    </w:p>
    <w:p w14:paraId="63559703" w14:textId="77777777" w:rsidR="008B3069" w:rsidRDefault="008B3069">
      <w:pPr>
        <w:spacing w:line="200" w:lineRule="exact"/>
        <w:rPr>
          <w:sz w:val="20"/>
          <w:szCs w:val="20"/>
        </w:rPr>
      </w:pPr>
    </w:p>
    <w:p w14:paraId="658F34AA" w14:textId="77777777" w:rsidR="008B3069" w:rsidRDefault="008B3069">
      <w:pPr>
        <w:spacing w:line="222" w:lineRule="exact"/>
        <w:rPr>
          <w:sz w:val="20"/>
          <w:szCs w:val="20"/>
        </w:rPr>
      </w:pPr>
    </w:p>
    <w:p w14:paraId="0BDBC19B" w14:textId="77946C86" w:rsidR="00BE6474" w:rsidRDefault="00394EDE" w:rsidP="0001119C">
      <w:pPr>
        <w:rPr>
          <w:rFonts w:ascii="Arial" w:eastAsia="Arial" w:hAnsi="Arial" w:cs="Arial"/>
          <w:b/>
          <w:bCs/>
          <w:sz w:val="28"/>
          <w:szCs w:val="28"/>
        </w:rPr>
      </w:pPr>
      <w:r w:rsidRPr="00BE6474">
        <w:rPr>
          <w:rFonts w:ascii="Arial" w:eastAsia="Arial" w:hAnsi="Arial" w:cs="Arial"/>
          <w:b/>
          <w:bCs/>
          <w:sz w:val="28"/>
          <w:szCs w:val="28"/>
        </w:rPr>
        <w:t>Contents</w:t>
      </w:r>
    </w:p>
    <w:p w14:paraId="5FB31544" w14:textId="77777777" w:rsidR="007067F8" w:rsidRDefault="007067F8" w:rsidP="0001119C">
      <w:pPr>
        <w:rPr>
          <w:rFonts w:ascii="Arial" w:eastAsia="Arial" w:hAnsi="Arial" w:cs="Arial"/>
          <w:b/>
          <w:bCs/>
          <w:sz w:val="28"/>
          <w:szCs w:val="28"/>
        </w:rPr>
      </w:pPr>
    </w:p>
    <w:p w14:paraId="6A084480" w14:textId="77777777" w:rsidR="0001119C" w:rsidRDefault="0001119C" w:rsidP="0001119C">
      <w:pPr>
        <w:rPr>
          <w:rFonts w:ascii="Arial" w:eastAsia="Arial" w:hAnsi="Arial" w:cs="Arial"/>
          <w:b/>
          <w:bCs/>
          <w:sz w:val="28"/>
          <w:szCs w:val="28"/>
        </w:rPr>
      </w:pPr>
    </w:p>
    <w:p w14:paraId="5394829B" w14:textId="2472B1A5" w:rsidR="0001119C" w:rsidRPr="007067F8" w:rsidRDefault="00B10888"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For</w:t>
      </w:r>
      <w:r w:rsidR="00FC1842" w:rsidRPr="007067F8">
        <w:rPr>
          <w:rFonts w:ascii="Arial" w:eastAsia="Arial" w:hAnsi="Arial" w:cs="Arial"/>
          <w:sz w:val="24"/>
          <w:szCs w:val="24"/>
        </w:rPr>
        <w:t>e</w:t>
      </w:r>
      <w:r w:rsidRPr="007067F8">
        <w:rPr>
          <w:rFonts w:ascii="Arial" w:eastAsia="Arial" w:hAnsi="Arial" w:cs="Arial"/>
          <w:sz w:val="24"/>
          <w:szCs w:val="24"/>
        </w:rPr>
        <w:t>w</w:t>
      </w:r>
      <w:r w:rsidR="00FC1842" w:rsidRPr="007067F8">
        <w:rPr>
          <w:rFonts w:ascii="Arial" w:eastAsia="Arial" w:hAnsi="Arial" w:cs="Arial"/>
          <w:sz w:val="24"/>
          <w:szCs w:val="24"/>
        </w:rPr>
        <w:t>o</w:t>
      </w:r>
      <w:r w:rsidRPr="007067F8">
        <w:rPr>
          <w:rFonts w:ascii="Arial" w:eastAsia="Arial" w:hAnsi="Arial" w:cs="Arial"/>
          <w:sz w:val="24"/>
          <w:szCs w:val="24"/>
        </w:rPr>
        <w:t>rd</w:t>
      </w:r>
    </w:p>
    <w:p w14:paraId="20971498" w14:textId="582A574A" w:rsidR="00C4055D" w:rsidRPr="007067F8" w:rsidRDefault="00C4055D"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Introduction</w:t>
      </w:r>
    </w:p>
    <w:p w14:paraId="5D1A45AB" w14:textId="4F5CDAAD" w:rsidR="00A2077A" w:rsidRPr="007067F8" w:rsidRDefault="00A2077A"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Legal and Statutory Responsibilities</w:t>
      </w:r>
    </w:p>
    <w:p w14:paraId="7CB2ACAF" w14:textId="16146EBC" w:rsidR="00FE5F53" w:rsidRPr="007067F8" w:rsidRDefault="00FE5F53"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Financial Assurance</w:t>
      </w:r>
    </w:p>
    <w:p w14:paraId="70B0B11E" w14:textId="7647D1E8" w:rsidR="006D1313" w:rsidRPr="007067F8" w:rsidRDefault="006D1313"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Governance Assurance</w:t>
      </w:r>
    </w:p>
    <w:p w14:paraId="69DF6CDB" w14:textId="2D18F0D4" w:rsidR="001F0955" w:rsidRPr="007067F8" w:rsidRDefault="001F0955" w:rsidP="007067F8">
      <w:pPr>
        <w:pStyle w:val="ListParagraph"/>
        <w:numPr>
          <w:ilvl w:val="0"/>
          <w:numId w:val="33"/>
        </w:numPr>
        <w:spacing w:line="720" w:lineRule="auto"/>
        <w:rPr>
          <w:rFonts w:ascii="Arial" w:eastAsia="Arial" w:hAnsi="Arial" w:cs="Arial"/>
          <w:sz w:val="24"/>
          <w:szCs w:val="24"/>
        </w:rPr>
      </w:pPr>
      <w:r w:rsidRPr="007067F8">
        <w:rPr>
          <w:rFonts w:ascii="Arial" w:eastAsia="Arial" w:hAnsi="Arial" w:cs="Arial"/>
          <w:sz w:val="24"/>
          <w:szCs w:val="24"/>
        </w:rPr>
        <w:t>Operational Assurance</w:t>
      </w:r>
    </w:p>
    <w:p w14:paraId="4E166753" w14:textId="62106F53" w:rsidR="00340546" w:rsidRPr="007067F8" w:rsidRDefault="00340546" w:rsidP="007067F8">
      <w:pPr>
        <w:pStyle w:val="ListParagraph"/>
        <w:numPr>
          <w:ilvl w:val="0"/>
          <w:numId w:val="33"/>
        </w:numPr>
        <w:spacing w:line="720" w:lineRule="auto"/>
        <w:rPr>
          <w:rFonts w:ascii="Arial" w:hAnsi="Arial" w:cs="Arial"/>
          <w:color w:val="252525"/>
          <w:sz w:val="24"/>
          <w:szCs w:val="24"/>
        </w:rPr>
      </w:pPr>
      <w:r w:rsidRPr="007067F8">
        <w:rPr>
          <w:rFonts w:ascii="Arial" w:hAnsi="Arial" w:cs="Arial"/>
          <w:color w:val="252525"/>
          <w:sz w:val="24"/>
          <w:szCs w:val="24"/>
        </w:rPr>
        <w:t>Her Majesty’s Inspectorate of Constabulary and Fire and Rescue Services</w:t>
      </w:r>
      <w:r w:rsidR="0020701D" w:rsidRPr="007067F8">
        <w:rPr>
          <w:rFonts w:ascii="Arial" w:hAnsi="Arial" w:cs="Arial"/>
          <w:color w:val="252525"/>
          <w:sz w:val="24"/>
          <w:szCs w:val="24"/>
        </w:rPr>
        <w:t xml:space="preserve"> </w:t>
      </w:r>
      <w:r w:rsidRPr="007067F8">
        <w:rPr>
          <w:rFonts w:ascii="Arial" w:hAnsi="Arial" w:cs="Arial"/>
          <w:color w:val="252525"/>
          <w:sz w:val="24"/>
          <w:szCs w:val="24"/>
        </w:rPr>
        <w:t>(HMICFRS)</w:t>
      </w:r>
    </w:p>
    <w:p w14:paraId="282EF5A2" w14:textId="3EAF7F1A" w:rsidR="0020701D" w:rsidRPr="007067F8" w:rsidRDefault="0020701D" w:rsidP="007067F8">
      <w:pPr>
        <w:pStyle w:val="ListParagraph"/>
        <w:numPr>
          <w:ilvl w:val="0"/>
          <w:numId w:val="33"/>
        </w:numPr>
        <w:spacing w:line="720" w:lineRule="auto"/>
        <w:rPr>
          <w:rFonts w:ascii="Arial" w:eastAsia="Arial" w:hAnsi="Arial" w:cs="Arial"/>
          <w:sz w:val="24"/>
          <w:szCs w:val="24"/>
        </w:rPr>
      </w:pPr>
      <w:r w:rsidRPr="007067F8">
        <w:rPr>
          <w:rFonts w:ascii="Arial" w:hAnsi="Arial" w:cs="Arial"/>
          <w:color w:val="252525"/>
          <w:sz w:val="24"/>
          <w:szCs w:val="24"/>
        </w:rPr>
        <w:t>Conclusion</w:t>
      </w:r>
    </w:p>
    <w:p w14:paraId="645FCBB5" w14:textId="77777777" w:rsidR="007F2EA4" w:rsidRPr="00340546" w:rsidRDefault="007F2EA4" w:rsidP="0001119C">
      <w:pPr>
        <w:rPr>
          <w:sz w:val="24"/>
          <w:szCs w:val="24"/>
        </w:rPr>
      </w:pPr>
    </w:p>
    <w:p w14:paraId="089F0265" w14:textId="77777777" w:rsidR="00BE6474" w:rsidRPr="00FC1842" w:rsidRDefault="00BE6474">
      <w:pPr>
        <w:spacing w:line="200" w:lineRule="exact"/>
        <w:rPr>
          <w:sz w:val="24"/>
          <w:szCs w:val="24"/>
        </w:rPr>
      </w:pPr>
    </w:p>
    <w:p w14:paraId="572BA12D" w14:textId="77777777" w:rsidR="00BE6474" w:rsidRPr="00FC1842" w:rsidRDefault="00BE6474">
      <w:pPr>
        <w:spacing w:line="200" w:lineRule="exact"/>
        <w:rPr>
          <w:sz w:val="24"/>
          <w:szCs w:val="24"/>
        </w:rPr>
      </w:pPr>
    </w:p>
    <w:p w14:paraId="3FD315F0" w14:textId="77777777" w:rsidR="00BE6474" w:rsidRDefault="00BE6474">
      <w:pPr>
        <w:spacing w:line="200" w:lineRule="exact"/>
        <w:rPr>
          <w:sz w:val="20"/>
          <w:szCs w:val="20"/>
        </w:rPr>
      </w:pPr>
    </w:p>
    <w:p w14:paraId="1FFD62D2" w14:textId="77777777" w:rsidR="00BE6474" w:rsidRDefault="00BE6474">
      <w:pPr>
        <w:spacing w:line="200" w:lineRule="exact"/>
        <w:rPr>
          <w:sz w:val="20"/>
          <w:szCs w:val="20"/>
        </w:rPr>
      </w:pPr>
    </w:p>
    <w:p w14:paraId="56C4C278" w14:textId="77777777" w:rsidR="00BE6474" w:rsidRDefault="00BE6474">
      <w:pPr>
        <w:spacing w:line="200" w:lineRule="exact"/>
        <w:rPr>
          <w:sz w:val="20"/>
          <w:szCs w:val="20"/>
        </w:rPr>
      </w:pPr>
    </w:p>
    <w:p w14:paraId="55654790" w14:textId="77777777" w:rsidR="00BE6474" w:rsidRDefault="00BE6474">
      <w:pPr>
        <w:spacing w:line="200" w:lineRule="exact"/>
        <w:rPr>
          <w:sz w:val="20"/>
          <w:szCs w:val="20"/>
        </w:rPr>
      </w:pPr>
    </w:p>
    <w:p w14:paraId="29775494" w14:textId="77777777" w:rsidR="00BE6474" w:rsidRDefault="00BE6474">
      <w:pPr>
        <w:spacing w:line="200" w:lineRule="exact"/>
        <w:rPr>
          <w:sz w:val="20"/>
          <w:szCs w:val="20"/>
        </w:rPr>
      </w:pPr>
    </w:p>
    <w:p w14:paraId="61F46F81" w14:textId="77777777" w:rsidR="00BE6474" w:rsidRDefault="00BE6474">
      <w:pPr>
        <w:spacing w:line="200" w:lineRule="exact"/>
        <w:rPr>
          <w:sz w:val="20"/>
          <w:szCs w:val="20"/>
        </w:rPr>
      </w:pPr>
    </w:p>
    <w:p w14:paraId="79669B79" w14:textId="77777777" w:rsidR="00AD2DBC" w:rsidRDefault="00AD2DBC">
      <w:pPr>
        <w:spacing w:line="200" w:lineRule="exact"/>
        <w:rPr>
          <w:sz w:val="20"/>
          <w:szCs w:val="20"/>
        </w:rPr>
      </w:pPr>
    </w:p>
    <w:p w14:paraId="329AA53A" w14:textId="77777777" w:rsidR="007067F8" w:rsidRDefault="007067F8">
      <w:pPr>
        <w:spacing w:line="200" w:lineRule="exact"/>
        <w:rPr>
          <w:sz w:val="20"/>
          <w:szCs w:val="20"/>
        </w:rPr>
      </w:pPr>
    </w:p>
    <w:p w14:paraId="26C6EACD" w14:textId="77777777" w:rsidR="007067F8" w:rsidRDefault="007067F8">
      <w:pPr>
        <w:spacing w:line="200" w:lineRule="exact"/>
        <w:rPr>
          <w:sz w:val="20"/>
          <w:szCs w:val="20"/>
        </w:rPr>
      </w:pPr>
    </w:p>
    <w:p w14:paraId="5204AFB4" w14:textId="77777777" w:rsidR="007067F8" w:rsidRDefault="007067F8">
      <w:pPr>
        <w:spacing w:line="200" w:lineRule="exact"/>
        <w:rPr>
          <w:sz w:val="20"/>
          <w:szCs w:val="20"/>
        </w:rPr>
      </w:pPr>
    </w:p>
    <w:p w14:paraId="4E0A73BE" w14:textId="77777777" w:rsidR="007067F8" w:rsidRDefault="007067F8">
      <w:pPr>
        <w:spacing w:line="200" w:lineRule="exact"/>
        <w:rPr>
          <w:sz w:val="20"/>
          <w:szCs w:val="20"/>
        </w:rPr>
      </w:pPr>
    </w:p>
    <w:p w14:paraId="66977806" w14:textId="77777777" w:rsidR="007067F8" w:rsidRDefault="007067F8">
      <w:pPr>
        <w:spacing w:line="200" w:lineRule="exact"/>
        <w:rPr>
          <w:sz w:val="20"/>
          <w:szCs w:val="20"/>
        </w:rPr>
      </w:pPr>
    </w:p>
    <w:p w14:paraId="637BD032" w14:textId="77777777" w:rsidR="007067F8" w:rsidRDefault="007067F8">
      <w:pPr>
        <w:spacing w:line="200" w:lineRule="exact"/>
        <w:rPr>
          <w:sz w:val="20"/>
          <w:szCs w:val="20"/>
        </w:rPr>
      </w:pPr>
    </w:p>
    <w:p w14:paraId="2C8651AE" w14:textId="77777777" w:rsidR="007067F8" w:rsidRDefault="007067F8">
      <w:pPr>
        <w:spacing w:line="200" w:lineRule="exact"/>
        <w:rPr>
          <w:sz w:val="20"/>
          <w:szCs w:val="20"/>
        </w:rPr>
      </w:pPr>
    </w:p>
    <w:p w14:paraId="4E025220" w14:textId="77777777" w:rsidR="007067F8" w:rsidRDefault="007067F8">
      <w:pPr>
        <w:spacing w:line="200" w:lineRule="exact"/>
        <w:rPr>
          <w:sz w:val="20"/>
          <w:szCs w:val="20"/>
        </w:rPr>
      </w:pPr>
    </w:p>
    <w:p w14:paraId="35EE7C8C" w14:textId="77777777" w:rsidR="007067F8" w:rsidRDefault="007067F8">
      <w:pPr>
        <w:spacing w:line="200" w:lineRule="exact"/>
        <w:rPr>
          <w:sz w:val="20"/>
          <w:szCs w:val="20"/>
        </w:rPr>
      </w:pPr>
    </w:p>
    <w:p w14:paraId="676D7EF3" w14:textId="77777777" w:rsidR="007067F8" w:rsidRDefault="007067F8">
      <w:pPr>
        <w:spacing w:line="200" w:lineRule="exact"/>
        <w:rPr>
          <w:sz w:val="20"/>
          <w:szCs w:val="20"/>
        </w:rPr>
      </w:pPr>
    </w:p>
    <w:p w14:paraId="542EF00F" w14:textId="77777777" w:rsidR="008B3069" w:rsidRDefault="008B3069">
      <w:pPr>
        <w:spacing w:line="237" w:lineRule="exact"/>
        <w:rPr>
          <w:sz w:val="20"/>
          <w:szCs w:val="20"/>
        </w:rPr>
      </w:pPr>
    </w:p>
    <w:p w14:paraId="7C910F31" w14:textId="77777777" w:rsidR="00F57222" w:rsidRDefault="00F57222">
      <w:pPr>
        <w:spacing w:line="237" w:lineRule="exact"/>
        <w:rPr>
          <w:sz w:val="20"/>
          <w:szCs w:val="20"/>
        </w:rPr>
      </w:pPr>
    </w:p>
    <w:p w14:paraId="0C67A353" w14:textId="77777777" w:rsidR="00F57222" w:rsidRDefault="00F57222">
      <w:pPr>
        <w:spacing w:line="237" w:lineRule="exact"/>
        <w:rPr>
          <w:sz w:val="20"/>
          <w:szCs w:val="20"/>
        </w:rPr>
      </w:pPr>
    </w:p>
    <w:p w14:paraId="0D4B375C" w14:textId="77777777" w:rsidR="00F57222" w:rsidRDefault="00F57222">
      <w:pPr>
        <w:spacing w:line="237" w:lineRule="exact"/>
        <w:rPr>
          <w:sz w:val="20"/>
          <w:szCs w:val="20"/>
        </w:rPr>
      </w:pPr>
    </w:p>
    <w:p w14:paraId="64EAACB0" w14:textId="77777777" w:rsidR="00F57222" w:rsidRDefault="00F57222">
      <w:pPr>
        <w:spacing w:line="237" w:lineRule="exact"/>
        <w:rPr>
          <w:sz w:val="20"/>
          <w:szCs w:val="20"/>
        </w:rPr>
      </w:pPr>
    </w:p>
    <w:p w14:paraId="1EA14800" w14:textId="77777777" w:rsidR="00F57222" w:rsidRDefault="00F57222">
      <w:pPr>
        <w:spacing w:line="237" w:lineRule="exact"/>
        <w:rPr>
          <w:sz w:val="20"/>
          <w:szCs w:val="20"/>
        </w:rPr>
      </w:pPr>
    </w:p>
    <w:p w14:paraId="27AA6DE9" w14:textId="77777777" w:rsidR="00F57222" w:rsidRDefault="00F57222">
      <w:pPr>
        <w:spacing w:line="237" w:lineRule="exact"/>
        <w:rPr>
          <w:sz w:val="20"/>
          <w:szCs w:val="20"/>
        </w:rPr>
      </w:pPr>
    </w:p>
    <w:p w14:paraId="126A255B" w14:textId="77777777" w:rsidR="009F67E5" w:rsidRDefault="009F67E5">
      <w:pPr>
        <w:spacing w:line="237" w:lineRule="exact"/>
        <w:rPr>
          <w:sz w:val="20"/>
          <w:szCs w:val="20"/>
        </w:rPr>
      </w:pPr>
    </w:p>
    <w:p w14:paraId="27BC48C4" w14:textId="6E31669C" w:rsidR="008B3069" w:rsidRPr="00BF6DF5" w:rsidRDefault="00BF6DF5" w:rsidP="00BF6DF5">
      <w:pPr>
        <w:tabs>
          <w:tab w:val="left" w:pos="360"/>
        </w:tabs>
        <w:ind w:right="320"/>
        <w:rPr>
          <w:rFonts w:ascii="Arial" w:eastAsia="Arial" w:hAnsi="Arial" w:cs="Arial"/>
          <w:b/>
          <w:bCs/>
          <w:sz w:val="24"/>
          <w:szCs w:val="24"/>
        </w:rPr>
      </w:pPr>
      <w:r w:rsidRPr="00BF6DF5">
        <w:rPr>
          <w:rFonts w:ascii="Arial" w:eastAsia="Arial" w:hAnsi="Arial" w:cs="Arial"/>
          <w:b/>
          <w:bCs/>
          <w:sz w:val="24"/>
          <w:szCs w:val="24"/>
        </w:rPr>
        <w:t>1.</w:t>
      </w:r>
      <w:r>
        <w:rPr>
          <w:rFonts w:ascii="Arial" w:eastAsia="Arial" w:hAnsi="Arial" w:cs="Arial"/>
          <w:b/>
          <w:bCs/>
          <w:sz w:val="24"/>
          <w:szCs w:val="24"/>
        </w:rPr>
        <w:t xml:space="preserve"> </w:t>
      </w:r>
      <w:r w:rsidR="00394EDE" w:rsidRPr="00BF6DF5">
        <w:rPr>
          <w:rFonts w:ascii="Arial" w:eastAsia="Arial" w:hAnsi="Arial" w:cs="Arial"/>
          <w:b/>
          <w:bCs/>
          <w:sz w:val="24"/>
          <w:szCs w:val="24"/>
        </w:rPr>
        <w:t>Joint Fore</w:t>
      </w:r>
      <w:r w:rsidR="00BA26B4" w:rsidRPr="00BF6DF5">
        <w:rPr>
          <w:rFonts w:ascii="Arial" w:eastAsia="Arial" w:hAnsi="Arial" w:cs="Arial"/>
          <w:b/>
          <w:bCs/>
          <w:sz w:val="24"/>
          <w:szCs w:val="24"/>
        </w:rPr>
        <w:t xml:space="preserve">word from Councillor </w:t>
      </w:r>
      <w:r w:rsidR="00B07727" w:rsidRPr="00BF6DF5">
        <w:rPr>
          <w:rFonts w:ascii="Arial" w:eastAsia="Arial" w:hAnsi="Arial" w:cs="Arial"/>
          <w:b/>
          <w:bCs/>
          <w:sz w:val="24"/>
          <w:szCs w:val="24"/>
        </w:rPr>
        <w:t>Andy Crump</w:t>
      </w:r>
      <w:r w:rsidR="00BF7AE8" w:rsidRPr="00BF6DF5">
        <w:rPr>
          <w:rFonts w:ascii="Arial" w:eastAsia="Arial" w:hAnsi="Arial" w:cs="Arial"/>
          <w:b/>
          <w:bCs/>
          <w:sz w:val="24"/>
          <w:szCs w:val="24"/>
        </w:rPr>
        <w:t xml:space="preserve"> and Chief </w:t>
      </w:r>
      <w:r w:rsidR="00BE6474" w:rsidRPr="00BF6DF5">
        <w:rPr>
          <w:rFonts w:ascii="Arial" w:eastAsia="Arial" w:hAnsi="Arial" w:cs="Arial"/>
          <w:b/>
          <w:bCs/>
          <w:sz w:val="24"/>
          <w:szCs w:val="24"/>
        </w:rPr>
        <w:t xml:space="preserve">Fire </w:t>
      </w:r>
      <w:r w:rsidR="00394EDE" w:rsidRPr="00BF6DF5">
        <w:rPr>
          <w:rFonts w:ascii="Arial" w:eastAsia="Arial" w:hAnsi="Arial" w:cs="Arial"/>
          <w:b/>
          <w:bCs/>
          <w:sz w:val="24"/>
          <w:szCs w:val="24"/>
        </w:rPr>
        <w:t xml:space="preserve">Officer </w:t>
      </w:r>
      <w:r w:rsidR="00B07727" w:rsidRPr="00BF6DF5">
        <w:rPr>
          <w:rFonts w:ascii="Arial" w:eastAsia="Arial" w:hAnsi="Arial" w:cs="Arial"/>
          <w:b/>
          <w:bCs/>
          <w:sz w:val="24"/>
          <w:szCs w:val="24"/>
        </w:rPr>
        <w:t>Kieran Amos</w:t>
      </w:r>
    </w:p>
    <w:p w14:paraId="7D404E75" w14:textId="77777777" w:rsidR="008B3069" w:rsidRPr="004677F9" w:rsidRDefault="008B3069" w:rsidP="0074126E">
      <w:pPr>
        <w:ind w:hanging="567"/>
        <w:rPr>
          <w:rFonts w:ascii="Arial" w:hAnsi="Arial" w:cs="Arial"/>
          <w:color w:val="FF0000"/>
          <w:sz w:val="24"/>
          <w:szCs w:val="24"/>
        </w:rPr>
      </w:pPr>
    </w:p>
    <w:p w14:paraId="61FD8E00" w14:textId="2B9E5E0B" w:rsidR="00B255EE" w:rsidRPr="00A56C7A" w:rsidRDefault="00B255EE" w:rsidP="00B255EE">
      <w:pPr>
        <w:ind w:right="20"/>
        <w:rPr>
          <w:rFonts w:ascii="Arial" w:eastAsia="Arial" w:hAnsi="Arial" w:cs="Arial"/>
          <w:sz w:val="24"/>
          <w:szCs w:val="24"/>
        </w:rPr>
      </w:pPr>
      <w:r w:rsidRPr="00A56C7A">
        <w:rPr>
          <w:rFonts w:ascii="Arial" w:eastAsia="Arial" w:hAnsi="Arial" w:cs="Arial"/>
          <w:sz w:val="24"/>
          <w:szCs w:val="24"/>
        </w:rPr>
        <w:t xml:space="preserve">Warwickshire Fire and Rescue Service (WFRS) is a County Council </w:t>
      </w:r>
      <w:r w:rsidR="11011D02" w:rsidRPr="00A56C7A">
        <w:rPr>
          <w:rFonts w:ascii="Arial" w:eastAsia="Arial" w:hAnsi="Arial" w:cs="Arial"/>
          <w:sz w:val="24"/>
          <w:szCs w:val="24"/>
        </w:rPr>
        <w:t>F</w:t>
      </w:r>
      <w:r w:rsidRPr="00A56C7A">
        <w:rPr>
          <w:rFonts w:ascii="Arial" w:eastAsia="Arial" w:hAnsi="Arial" w:cs="Arial"/>
          <w:sz w:val="24"/>
          <w:szCs w:val="24"/>
        </w:rPr>
        <w:t xml:space="preserve">ire and </w:t>
      </w:r>
      <w:r w:rsidR="11A8EAED" w:rsidRPr="00A56C7A">
        <w:rPr>
          <w:rFonts w:ascii="Arial" w:eastAsia="Arial" w:hAnsi="Arial" w:cs="Arial"/>
          <w:sz w:val="24"/>
          <w:szCs w:val="24"/>
        </w:rPr>
        <w:t>R</w:t>
      </w:r>
      <w:r w:rsidRPr="00A56C7A">
        <w:rPr>
          <w:rFonts w:ascii="Arial" w:eastAsia="Arial" w:hAnsi="Arial" w:cs="Arial"/>
          <w:sz w:val="24"/>
          <w:szCs w:val="24"/>
        </w:rPr>
        <w:t xml:space="preserve">escue service, which discharges fire and rescue functions on behalf of Warwickshire County Council (WCC) - which is the </w:t>
      </w:r>
      <w:r w:rsidR="005A29DD" w:rsidRPr="00A56C7A">
        <w:rPr>
          <w:rFonts w:ascii="Arial" w:eastAsia="Arial" w:hAnsi="Arial" w:cs="Arial"/>
          <w:sz w:val="24"/>
          <w:szCs w:val="24"/>
        </w:rPr>
        <w:t xml:space="preserve">Warwickshire </w:t>
      </w:r>
      <w:r w:rsidRPr="00A56C7A">
        <w:rPr>
          <w:rFonts w:ascii="Arial" w:eastAsia="Arial" w:hAnsi="Arial" w:cs="Arial"/>
          <w:sz w:val="24"/>
          <w:szCs w:val="24"/>
        </w:rPr>
        <w:t>Fire and Rescue Authority</w:t>
      </w:r>
      <w:r w:rsidR="005A29DD" w:rsidRPr="00A56C7A">
        <w:rPr>
          <w:rFonts w:ascii="Arial" w:eastAsia="Arial" w:hAnsi="Arial" w:cs="Arial"/>
          <w:sz w:val="24"/>
          <w:szCs w:val="24"/>
        </w:rPr>
        <w:t xml:space="preserve"> (WFRA)</w:t>
      </w:r>
      <w:r w:rsidRPr="00A56C7A">
        <w:rPr>
          <w:rFonts w:ascii="Arial" w:eastAsia="Arial" w:hAnsi="Arial" w:cs="Arial"/>
          <w:sz w:val="24"/>
          <w:szCs w:val="24"/>
        </w:rPr>
        <w:t xml:space="preserve">. </w:t>
      </w:r>
    </w:p>
    <w:p w14:paraId="758A97F8" w14:textId="60F50C56" w:rsidR="005A29DD" w:rsidRPr="00A56C7A" w:rsidRDefault="005A29DD" w:rsidP="00B255EE">
      <w:pPr>
        <w:ind w:right="20"/>
        <w:rPr>
          <w:rFonts w:ascii="Arial" w:eastAsia="Arial" w:hAnsi="Arial" w:cs="Arial"/>
          <w:sz w:val="24"/>
          <w:szCs w:val="24"/>
        </w:rPr>
      </w:pPr>
    </w:p>
    <w:p w14:paraId="33E73A33" w14:textId="6FC78F4A" w:rsidR="005A29DD" w:rsidRPr="00A56C7A" w:rsidRDefault="005A29DD" w:rsidP="00B255EE">
      <w:pPr>
        <w:ind w:right="20"/>
        <w:rPr>
          <w:rFonts w:ascii="Arial" w:eastAsia="Arial" w:hAnsi="Arial" w:cs="Arial"/>
          <w:sz w:val="24"/>
          <w:szCs w:val="24"/>
        </w:rPr>
      </w:pPr>
      <w:r w:rsidRPr="00A56C7A">
        <w:rPr>
          <w:rFonts w:ascii="Arial" w:eastAsia="Arial" w:hAnsi="Arial" w:cs="Arial"/>
          <w:sz w:val="24"/>
          <w:szCs w:val="24"/>
        </w:rPr>
        <w:t>WFRS is integrated within the portfolio of services delivered to the community by WCC, and as such this brings a range of benefits to the performance and statutory compliance of the Fire and Rescue Service.</w:t>
      </w:r>
    </w:p>
    <w:p w14:paraId="165BFCCA" w14:textId="77777777" w:rsidR="00B255EE" w:rsidRPr="00A56C7A" w:rsidRDefault="00B255EE" w:rsidP="00B07727">
      <w:pPr>
        <w:ind w:right="20"/>
        <w:rPr>
          <w:rFonts w:ascii="Arial" w:eastAsia="Arial" w:hAnsi="Arial" w:cs="Arial"/>
          <w:sz w:val="24"/>
          <w:szCs w:val="24"/>
        </w:rPr>
      </w:pPr>
    </w:p>
    <w:p w14:paraId="270ED4BE" w14:textId="17A4E2D2" w:rsidR="003A5F83" w:rsidRPr="00A56C7A" w:rsidRDefault="003A5F83" w:rsidP="00B07727">
      <w:pPr>
        <w:ind w:right="20"/>
        <w:rPr>
          <w:rFonts w:ascii="Arial" w:eastAsia="Arial" w:hAnsi="Arial" w:cs="Arial"/>
          <w:sz w:val="24"/>
          <w:szCs w:val="24"/>
        </w:rPr>
      </w:pPr>
      <w:r w:rsidRPr="00A56C7A">
        <w:rPr>
          <w:rFonts w:ascii="Arial" w:eastAsia="Arial" w:hAnsi="Arial" w:cs="Arial"/>
          <w:sz w:val="24"/>
          <w:szCs w:val="24"/>
        </w:rPr>
        <w:t>We are pleased to provide</w:t>
      </w:r>
      <w:r w:rsidR="00B74EB5" w:rsidRPr="00A56C7A">
        <w:rPr>
          <w:rFonts w:ascii="Arial" w:eastAsia="Arial" w:hAnsi="Arial" w:cs="Arial"/>
          <w:sz w:val="24"/>
          <w:szCs w:val="24"/>
        </w:rPr>
        <w:t xml:space="preserve"> our local communities with</w:t>
      </w:r>
      <w:r w:rsidRPr="00A56C7A">
        <w:rPr>
          <w:rFonts w:ascii="Arial" w:eastAsia="Arial" w:hAnsi="Arial" w:cs="Arial"/>
          <w:sz w:val="24"/>
          <w:szCs w:val="24"/>
        </w:rPr>
        <w:t xml:space="preserve"> this </w:t>
      </w:r>
      <w:r w:rsidR="08D9F606" w:rsidRPr="00A56C7A">
        <w:rPr>
          <w:rFonts w:ascii="Arial" w:eastAsia="Arial" w:hAnsi="Arial" w:cs="Arial"/>
          <w:sz w:val="24"/>
          <w:szCs w:val="24"/>
        </w:rPr>
        <w:t>S</w:t>
      </w:r>
      <w:r w:rsidRPr="00A56C7A">
        <w:rPr>
          <w:rFonts w:ascii="Arial" w:eastAsia="Arial" w:hAnsi="Arial" w:cs="Arial"/>
          <w:sz w:val="24"/>
          <w:szCs w:val="24"/>
        </w:rPr>
        <w:t>tatement</w:t>
      </w:r>
      <w:r w:rsidR="00E756D3" w:rsidRPr="00A56C7A">
        <w:rPr>
          <w:rFonts w:ascii="Arial" w:eastAsia="Arial" w:hAnsi="Arial" w:cs="Arial"/>
          <w:sz w:val="24"/>
          <w:szCs w:val="24"/>
        </w:rPr>
        <w:t xml:space="preserve"> of </w:t>
      </w:r>
      <w:r w:rsidR="39F5B192" w:rsidRPr="00A56C7A">
        <w:rPr>
          <w:rFonts w:ascii="Arial" w:eastAsia="Arial" w:hAnsi="Arial" w:cs="Arial"/>
          <w:sz w:val="24"/>
          <w:szCs w:val="24"/>
        </w:rPr>
        <w:t>A</w:t>
      </w:r>
      <w:r w:rsidR="00E756D3" w:rsidRPr="00A56C7A">
        <w:rPr>
          <w:rFonts w:ascii="Arial" w:eastAsia="Arial" w:hAnsi="Arial" w:cs="Arial"/>
          <w:sz w:val="24"/>
          <w:szCs w:val="24"/>
        </w:rPr>
        <w:t>ssurance</w:t>
      </w:r>
      <w:r w:rsidR="004677F9" w:rsidRPr="00A56C7A">
        <w:rPr>
          <w:rFonts w:ascii="Arial" w:eastAsia="Arial" w:hAnsi="Arial" w:cs="Arial"/>
          <w:sz w:val="24"/>
          <w:szCs w:val="24"/>
        </w:rPr>
        <w:t xml:space="preserve"> on financial, governance and operational matters</w:t>
      </w:r>
      <w:r w:rsidR="00B74EB5" w:rsidRPr="00A56C7A">
        <w:rPr>
          <w:rFonts w:ascii="Arial" w:eastAsia="Arial" w:hAnsi="Arial" w:cs="Arial"/>
          <w:sz w:val="24"/>
          <w:szCs w:val="24"/>
        </w:rPr>
        <w:t>, and</w:t>
      </w:r>
      <w:r w:rsidRPr="00A56C7A">
        <w:rPr>
          <w:rFonts w:ascii="Arial" w:eastAsia="Arial" w:hAnsi="Arial" w:cs="Arial"/>
          <w:sz w:val="24"/>
          <w:szCs w:val="24"/>
        </w:rPr>
        <w:t xml:space="preserve"> </w:t>
      </w:r>
      <w:r w:rsidR="00C61EA2" w:rsidRPr="00A56C7A">
        <w:rPr>
          <w:rFonts w:ascii="Arial" w:eastAsia="Arial" w:hAnsi="Arial" w:cs="Arial"/>
          <w:sz w:val="24"/>
          <w:szCs w:val="24"/>
        </w:rPr>
        <w:t xml:space="preserve">confirm that </w:t>
      </w:r>
      <w:r w:rsidRPr="00A56C7A">
        <w:rPr>
          <w:rFonts w:ascii="Arial" w:eastAsia="Arial" w:hAnsi="Arial" w:cs="Arial"/>
          <w:sz w:val="24"/>
          <w:szCs w:val="24"/>
        </w:rPr>
        <w:t xml:space="preserve"> WFRA continues to meet the statutory duties of the Fire and Rescue Services Act, Regulatory Reform (Fire Safety) Order, Civil Contingencies Act and the Fire and Rescue National Framework for England.</w:t>
      </w:r>
    </w:p>
    <w:p w14:paraId="1C739707" w14:textId="1975B7B8" w:rsidR="009733BF" w:rsidRPr="00A56C7A" w:rsidRDefault="009733BF" w:rsidP="00B07727">
      <w:pPr>
        <w:ind w:right="20"/>
        <w:rPr>
          <w:rFonts w:ascii="Arial" w:eastAsia="Arial" w:hAnsi="Arial" w:cs="Arial"/>
          <w:sz w:val="24"/>
          <w:szCs w:val="24"/>
        </w:rPr>
      </w:pPr>
    </w:p>
    <w:p w14:paraId="40783DCD" w14:textId="1E2B2668" w:rsidR="009733BF" w:rsidRPr="00A56C7A" w:rsidRDefault="00724728" w:rsidP="7A4BBF78">
      <w:pPr>
        <w:tabs>
          <w:tab w:val="left" w:pos="280"/>
        </w:tabs>
        <w:rPr>
          <w:rFonts w:ascii="Arial" w:eastAsia="Arial" w:hAnsi="Arial" w:cs="Arial"/>
          <w:sz w:val="24"/>
          <w:szCs w:val="24"/>
        </w:rPr>
      </w:pPr>
      <w:r w:rsidRPr="00A56C7A">
        <w:rPr>
          <w:rFonts w:ascii="Arial" w:eastAsia="Arial" w:hAnsi="Arial" w:cs="Arial"/>
          <w:sz w:val="24"/>
          <w:szCs w:val="24"/>
        </w:rPr>
        <w:t xml:space="preserve">The </w:t>
      </w:r>
      <w:r w:rsidR="218E0D92" w:rsidRPr="00A56C7A">
        <w:rPr>
          <w:rFonts w:ascii="Arial" w:eastAsia="Arial" w:hAnsi="Arial" w:cs="Arial"/>
          <w:sz w:val="24"/>
          <w:szCs w:val="24"/>
        </w:rPr>
        <w:t>S</w:t>
      </w:r>
      <w:r w:rsidRPr="00A56C7A">
        <w:rPr>
          <w:rFonts w:ascii="Arial" w:eastAsia="Arial" w:hAnsi="Arial" w:cs="Arial"/>
          <w:sz w:val="24"/>
          <w:szCs w:val="24"/>
        </w:rPr>
        <w:t xml:space="preserve">tatement of </w:t>
      </w:r>
      <w:r w:rsidR="167234DE" w:rsidRPr="00A56C7A">
        <w:rPr>
          <w:rFonts w:ascii="Arial" w:eastAsia="Arial" w:hAnsi="Arial" w:cs="Arial"/>
          <w:sz w:val="24"/>
          <w:szCs w:val="24"/>
        </w:rPr>
        <w:t>A</w:t>
      </w:r>
      <w:r w:rsidRPr="00A56C7A">
        <w:rPr>
          <w:rFonts w:ascii="Arial" w:eastAsia="Arial" w:hAnsi="Arial" w:cs="Arial"/>
          <w:sz w:val="24"/>
          <w:szCs w:val="24"/>
        </w:rPr>
        <w:t xml:space="preserve">ssurance has due </w:t>
      </w:r>
      <w:r w:rsidR="001B17A2" w:rsidRPr="00A56C7A">
        <w:rPr>
          <w:rFonts w:ascii="Arial" w:eastAsia="Arial" w:hAnsi="Arial" w:cs="Arial"/>
          <w:sz w:val="24"/>
          <w:szCs w:val="24"/>
        </w:rPr>
        <w:t>regard to</w:t>
      </w:r>
      <w:r w:rsidR="005E63BE" w:rsidRPr="00A56C7A">
        <w:rPr>
          <w:rFonts w:ascii="Arial" w:eastAsia="Arial" w:hAnsi="Arial" w:cs="Arial"/>
          <w:sz w:val="24"/>
          <w:szCs w:val="24"/>
        </w:rPr>
        <w:t xml:space="preserve"> the expectations set out in </w:t>
      </w:r>
      <w:r w:rsidR="008A3BCC" w:rsidRPr="00A56C7A">
        <w:rPr>
          <w:rFonts w:ascii="Arial" w:eastAsia="Arial" w:hAnsi="Arial" w:cs="Arial"/>
          <w:sz w:val="24"/>
          <w:szCs w:val="24"/>
        </w:rPr>
        <w:t>the Warwickshire</w:t>
      </w:r>
      <w:r w:rsidR="009733BF" w:rsidRPr="00A56C7A">
        <w:rPr>
          <w:rFonts w:ascii="Arial" w:eastAsia="Arial" w:hAnsi="Arial" w:cs="Arial"/>
          <w:sz w:val="24"/>
          <w:szCs w:val="24"/>
        </w:rPr>
        <w:t xml:space="preserve"> Fire and Rescue </w:t>
      </w:r>
      <w:r w:rsidR="00FB648A" w:rsidRPr="00A56C7A">
        <w:rPr>
          <w:rFonts w:ascii="Arial" w:hAnsi="Arial" w:cs="Arial"/>
          <w:sz w:val="24"/>
          <w:szCs w:val="24"/>
        </w:rPr>
        <w:t>Integrated Risk Management Plan (</w:t>
      </w:r>
      <w:r w:rsidR="008A3BCC" w:rsidRPr="00A56C7A">
        <w:rPr>
          <w:rFonts w:ascii="Arial" w:hAnsi="Arial" w:cs="Arial"/>
          <w:sz w:val="24"/>
          <w:szCs w:val="24"/>
        </w:rPr>
        <w:t xml:space="preserve">IRMP) </w:t>
      </w:r>
      <w:r w:rsidR="008A3BCC" w:rsidRPr="00A56C7A">
        <w:rPr>
          <w:rFonts w:ascii="Arial" w:eastAsia="Arial" w:hAnsi="Arial" w:cs="Arial"/>
          <w:sz w:val="24"/>
          <w:szCs w:val="24"/>
        </w:rPr>
        <w:t>2017</w:t>
      </w:r>
      <w:r w:rsidR="351C9BB6" w:rsidRPr="00A56C7A">
        <w:rPr>
          <w:rFonts w:ascii="Arial" w:eastAsia="Arial" w:hAnsi="Arial" w:cs="Arial"/>
          <w:sz w:val="24"/>
          <w:szCs w:val="24"/>
        </w:rPr>
        <w:t xml:space="preserve"> </w:t>
      </w:r>
      <w:r w:rsidR="009733BF" w:rsidRPr="00A56C7A">
        <w:rPr>
          <w:rFonts w:ascii="Arial" w:eastAsia="Arial" w:hAnsi="Arial" w:cs="Arial"/>
          <w:sz w:val="24"/>
          <w:szCs w:val="24"/>
        </w:rPr>
        <w:t>-</w:t>
      </w:r>
      <w:r w:rsidR="0AE0B495" w:rsidRPr="00A56C7A">
        <w:rPr>
          <w:rFonts w:ascii="Arial" w:eastAsia="Arial" w:hAnsi="Arial" w:cs="Arial"/>
          <w:sz w:val="24"/>
          <w:szCs w:val="24"/>
        </w:rPr>
        <w:t xml:space="preserve"> </w:t>
      </w:r>
      <w:r w:rsidR="009733BF" w:rsidRPr="00A56C7A">
        <w:rPr>
          <w:rFonts w:ascii="Arial" w:eastAsia="Arial" w:hAnsi="Arial" w:cs="Arial"/>
          <w:sz w:val="24"/>
          <w:szCs w:val="24"/>
        </w:rPr>
        <w:t>2020</w:t>
      </w:r>
      <w:r w:rsidR="008E31BD" w:rsidRPr="00A56C7A">
        <w:rPr>
          <w:rFonts w:ascii="Arial" w:eastAsia="Arial" w:hAnsi="Arial" w:cs="Arial"/>
          <w:sz w:val="24"/>
          <w:szCs w:val="24"/>
        </w:rPr>
        <w:t xml:space="preserve"> and its annual action plans</w:t>
      </w:r>
      <w:r w:rsidR="22486D39" w:rsidRPr="00A56C7A">
        <w:rPr>
          <w:rFonts w:ascii="Arial" w:eastAsia="Arial" w:hAnsi="Arial" w:cs="Arial"/>
          <w:sz w:val="24"/>
          <w:szCs w:val="24"/>
        </w:rPr>
        <w:t>.</w:t>
      </w:r>
      <w:r w:rsidR="009733BF" w:rsidRPr="00A56C7A">
        <w:rPr>
          <w:rFonts w:ascii="Arial" w:eastAsia="Arial" w:hAnsi="Arial" w:cs="Arial"/>
          <w:sz w:val="24"/>
          <w:szCs w:val="24"/>
        </w:rPr>
        <w:t xml:space="preserve"> </w:t>
      </w:r>
    </w:p>
    <w:p w14:paraId="419E5031" w14:textId="2DCFE5D0" w:rsidR="7A4BBF78" w:rsidRPr="00A56C7A" w:rsidRDefault="7A4BBF78" w:rsidP="7A4BBF78">
      <w:pPr>
        <w:rPr>
          <w:rFonts w:ascii="Arial" w:eastAsia="Arial" w:hAnsi="Arial" w:cs="Arial"/>
          <w:sz w:val="24"/>
          <w:szCs w:val="24"/>
        </w:rPr>
      </w:pPr>
    </w:p>
    <w:p w14:paraId="2527B786" w14:textId="3BFD3AB2" w:rsidR="001B17A2" w:rsidRPr="00A56C7A" w:rsidRDefault="001B17A2" w:rsidP="009733BF">
      <w:pPr>
        <w:rPr>
          <w:rFonts w:ascii="Arial" w:hAnsi="Arial" w:cs="Arial"/>
          <w:sz w:val="24"/>
          <w:szCs w:val="24"/>
        </w:rPr>
      </w:pPr>
      <w:r w:rsidRPr="00A56C7A">
        <w:rPr>
          <w:rFonts w:ascii="Arial" w:hAnsi="Arial" w:cs="Arial"/>
          <w:sz w:val="24"/>
          <w:szCs w:val="24"/>
        </w:rPr>
        <w:t xml:space="preserve">We are currently developing our proposals for </w:t>
      </w:r>
      <w:r w:rsidR="005A29DD" w:rsidRPr="00A56C7A">
        <w:rPr>
          <w:rFonts w:ascii="Arial" w:hAnsi="Arial" w:cs="Arial"/>
          <w:sz w:val="24"/>
          <w:szCs w:val="24"/>
        </w:rPr>
        <w:t xml:space="preserve">the </w:t>
      </w:r>
      <w:r w:rsidR="0B67DACC" w:rsidRPr="00A56C7A">
        <w:rPr>
          <w:rFonts w:ascii="Arial" w:hAnsi="Arial" w:cs="Arial"/>
          <w:sz w:val="24"/>
          <w:szCs w:val="24"/>
        </w:rPr>
        <w:t>IRMP</w:t>
      </w:r>
      <w:r w:rsidRPr="00A56C7A">
        <w:rPr>
          <w:rFonts w:ascii="Arial" w:hAnsi="Arial" w:cs="Arial"/>
          <w:sz w:val="24"/>
          <w:szCs w:val="24"/>
        </w:rPr>
        <w:t xml:space="preserve"> 2020</w:t>
      </w:r>
      <w:r w:rsidR="7B5999F4" w:rsidRPr="00A56C7A">
        <w:rPr>
          <w:rFonts w:ascii="Arial" w:hAnsi="Arial" w:cs="Arial"/>
          <w:sz w:val="24"/>
          <w:szCs w:val="24"/>
        </w:rPr>
        <w:t xml:space="preserve"> </w:t>
      </w:r>
      <w:r w:rsidR="005A29DD" w:rsidRPr="00A56C7A">
        <w:rPr>
          <w:rFonts w:ascii="Arial" w:hAnsi="Arial" w:cs="Arial"/>
          <w:sz w:val="24"/>
          <w:szCs w:val="24"/>
        </w:rPr>
        <w:t>–</w:t>
      </w:r>
      <w:r w:rsidR="5A830164" w:rsidRPr="00A56C7A">
        <w:rPr>
          <w:rFonts w:ascii="Arial" w:hAnsi="Arial" w:cs="Arial"/>
          <w:sz w:val="24"/>
          <w:szCs w:val="24"/>
        </w:rPr>
        <w:t xml:space="preserve"> </w:t>
      </w:r>
      <w:r w:rsidRPr="00A56C7A">
        <w:rPr>
          <w:rFonts w:ascii="Arial" w:hAnsi="Arial" w:cs="Arial"/>
          <w:sz w:val="24"/>
          <w:szCs w:val="24"/>
        </w:rPr>
        <w:t>2025</w:t>
      </w:r>
      <w:r w:rsidR="005A29DD" w:rsidRPr="00A56C7A">
        <w:rPr>
          <w:rFonts w:ascii="Arial" w:hAnsi="Arial" w:cs="Arial"/>
          <w:sz w:val="24"/>
          <w:szCs w:val="24"/>
        </w:rPr>
        <w:t>,</w:t>
      </w:r>
      <w:r w:rsidRPr="00A56C7A">
        <w:rPr>
          <w:rFonts w:ascii="Arial" w:hAnsi="Arial" w:cs="Arial"/>
          <w:sz w:val="24"/>
          <w:szCs w:val="24"/>
        </w:rPr>
        <w:t xml:space="preserve"> which will support </w:t>
      </w:r>
      <w:r w:rsidRPr="00A56C7A">
        <w:rPr>
          <w:rFonts w:ascii="Arial" w:eastAsia="Arial" w:hAnsi="Arial" w:cs="Arial"/>
          <w:sz w:val="24"/>
          <w:szCs w:val="24"/>
        </w:rPr>
        <w:t>WCC</w:t>
      </w:r>
      <w:r w:rsidRPr="00A56C7A">
        <w:rPr>
          <w:rFonts w:ascii="Arial" w:hAnsi="Arial" w:cs="Arial"/>
          <w:kern w:val="24"/>
          <w:sz w:val="24"/>
          <w:szCs w:val="24"/>
        </w:rPr>
        <w:t>’s 2020 -</w:t>
      </w:r>
      <w:r w:rsidR="72626B4B" w:rsidRPr="00A56C7A">
        <w:rPr>
          <w:rFonts w:ascii="Arial" w:hAnsi="Arial" w:cs="Arial"/>
          <w:kern w:val="24"/>
          <w:sz w:val="24"/>
          <w:szCs w:val="24"/>
        </w:rPr>
        <w:t xml:space="preserve"> </w:t>
      </w:r>
      <w:r w:rsidRPr="00A56C7A">
        <w:rPr>
          <w:rFonts w:ascii="Arial" w:hAnsi="Arial" w:cs="Arial"/>
          <w:kern w:val="24"/>
          <w:sz w:val="24"/>
          <w:szCs w:val="24"/>
        </w:rPr>
        <w:t>2025 Council Plan</w:t>
      </w:r>
      <w:r w:rsidR="00567FEE" w:rsidRPr="00A56C7A">
        <w:rPr>
          <w:rFonts w:ascii="Arial" w:hAnsi="Arial" w:cs="Arial"/>
          <w:kern w:val="24"/>
          <w:sz w:val="24"/>
          <w:szCs w:val="24"/>
        </w:rPr>
        <w:t xml:space="preserve"> and</w:t>
      </w:r>
      <w:r w:rsidR="005858E7" w:rsidRPr="00A56C7A">
        <w:rPr>
          <w:rFonts w:ascii="Arial" w:hAnsi="Arial" w:cs="Arial"/>
          <w:kern w:val="24"/>
          <w:sz w:val="24"/>
          <w:szCs w:val="24"/>
        </w:rPr>
        <w:t xml:space="preserve"> </w:t>
      </w:r>
      <w:r w:rsidR="00567FEE" w:rsidRPr="00A56C7A">
        <w:rPr>
          <w:rFonts w:ascii="Arial" w:hAnsi="Arial" w:cs="Arial"/>
          <w:kern w:val="24"/>
          <w:sz w:val="24"/>
          <w:szCs w:val="24"/>
        </w:rPr>
        <w:t xml:space="preserve">will be subject to an </w:t>
      </w:r>
      <w:r w:rsidR="008A3BCC" w:rsidRPr="00A56C7A">
        <w:rPr>
          <w:rFonts w:ascii="Arial" w:hAnsi="Arial" w:cs="Arial"/>
          <w:kern w:val="24"/>
          <w:sz w:val="24"/>
          <w:szCs w:val="24"/>
        </w:rPr>
        <w:t>8-week</w:t>
      </w:r>
      <w:r w:rsidR="00567FEE" w:rsidRPr="00A56C7A">
        <w:rPr>
          <w:rFonts w:ascii="Arial" w:hAnsi="Arial" w:cs="Arial"/>
          <w:kern w:val="24"/>
          <w:sz w:val="24"/>
          <w:szCs w:val="24"/>
        </w:rPr>
        <w:t xml:space="preserve"> consultation </w:t>
      </w:r>
      <w:r w:rsidR="005A29DD" w:rsidRPr="00A56C7A">
        <w:rPr>
          <w:rFonts w:ascii="Arial" w:hAnsi="Arial" w:cs="Arial"/>
          <w:kern w:val="24"/>
          <w:sz w:val="24"/>
          <w:szCs w:val="24"/>
        </w:rPr>
        <w:t xml:space="preserve">process </w:t>
      </w:r>
      <w:r w:rsidR="00567FEE" w:rsidRPr="00A56C7A">
        <w:rPr>
          <w:rFonts w:ascii="Arial" w:hAnsi="Arial" w:cs="Arial"/>
          <w:kern w:val="24"/>
          <w:sz w:val="24"/>
          <w:szCs w:val="24"/>
        </w:rPr>
        <w:t>in September 2020</w:t>
      </w:r>
      <w:r w:rsidR="6C3ACF0D" w:rsidRPr="00A56C7A">
        <w:rPr>
          <w:rFonts w:ascii="Arial" w:hAnsi="Arial" w:cs="Arial"/>
          <w:kern w:val="24"/>
          <w:sz w:val="24"/>
          <w:szCs w:val="24"/>
        </w:rPr>
        <w:t>.</w:t>
      </w:r>
    </w:p>
    <w:p w14:paraId="1260CE89" w14:textId="77777777" w:rsidR="003A5F83" w:rsidRPr="00A56C7A" w:rsidRDefault="003A5F83" w:rsidP="00B07727">
      <w:pPr>
        <w:rPr>
          <w:rFonts w:ascii="Arial" w:hAnsi="Arial" w:cs="Arial"/>
          <w:sz w:val="24"/>
          <w:szCs w:val="24"/>
        </w:rPr>
      </w:pPr>
    </w:p>
    <w:p w14:paraId="183778D6" w14:textId="6A235083" w:rsidR="00445A2E" w:rsidRPr="00A56C7A" w:rsidRDefault="003A5F83" w:rsidP="7A4BBF78">
      <w:pPr>
        <w:contextualSpacing/>
        <w:rPr>
          <w:rFonts w:ascii="Arial" w:eastAsia="Arial" w:hAnsi="Arial" w:cs="Arial"/>
          <w:sz w:val="24"/>
          <w:szCs w:val="24"/>
        </w:rPr>
      </w:pPr>
      <w:r w:rsidRPr="00A56C7A">
        <w:rPr>
          <w:rFonts w:ascii="Arial" w:eastAsia="Arial" w:hAnsi="Arial" w:cs="Arial"/>
          <w:sz w:val="24"/>
          <w:szCs w:val="24"/>
        </w:rPr>
        <w:t xml:space="preserve">We are proud of our </w:t>
      </w:r>
      <w:r w:rsidR="000C226A" w:rsidRPr="00A56C7A">
        <w:rPr>
          <w:rFonts w:ascii="Arial" w:eastAsia="Arial" w:hAnsi="Arial" w:cs="Arial"/>
          <w:sz w:val="24"/>
          <w:szCs w:val="24"/>
        </w:rPr>
        <w:t>achievements</w:t>
      </w:r>
      <w:r w:rsidRPr="00A56C7A">
        <w:rPr>
          <w:rFonts w:ascii="Arial" w:eastAsia="Arial" w:hAnsi="Arial" w:cs="Arial"/>
          <w:sz w:val="24"/>
          <w:szCs w:val="24"/>
        </w:rPr>
        <w:t xml:space="preserve"> in the last 12 months, </w:t>
      </w:r>
      <w:r w:rsidR="005A29DD" w:rsidRPr="00A56C7A">
        <w:rPr>
          <w:rFonts w:ascii="Arial" w:eastAsia="Arial" w:hAnsi="Arial" w:cs="Arial"/>
          <w:sz w:val="24"/>
          <w:szCs w:val="24"/>
        </w:rPr>
        <w:t xml:space="preserve">and </w:t>
      </w:r>
      <w:r w:rsidRPr="00A56C7A">
        <w:rPr>
          <w:rFonts w:ascii="Arial" w:eastAsia="Arial" w:hAnsi="Arial" w:cs="Arial"/>
          <w:sz w:val="24"/>
          <w:szCs w:val="24"/>
        </w:rPr>
        <w:t>in particular</w:t>
      </w:r>
      <w:r w:rsidR="005A29DD" w:rsidRPr="00A56C7A">
        <w:rPr>
          <w:rFonts w:ascii="Arial" w:eastAsia="Arial" w:hAnsi="Arial" w:cs="Arial"/>
          <w:sz w:val="24"/>
          <w:szCs w:val="24"/>
        </w:rPr>
        <w:t xml:space="preserve"> </w:t>
      </w:r>
      <w:r w:rsidR="68A4FE39" w:rsidRPr="00A56C7A">
        <w:rPr>
          <w:rFonts w:ascii="Arial" w:eastAsia="Arial" w:hAnsi="Arial" w:cs="Arial"/>
          <w:sz w:val="24"/>
          <w:szCs w:val="24"/>
        </w:rPr>
        <w:t>our response to the Covid</w:t>
      </w:r>
      <w:r w:rsidR="005A29DD" w:rsidRPr="00A56C7A">
        <w:rPr>
          <w:rFonts w:ascii="Arial" w:eastAsia="Arial" w:hAnsi="Arial" w:cs="Arial"/>
          <w:sz w:val="24"/>
          <w:szCs w:val="24"/>
        </w:rPr>
        <w:t>-</w:t>
      </w:r>
      <w:r w:rsidR="68A4FE39" w:rsidRPr="00A56C7A">
        <w:rPr>
          <w:rFonts w:ascii="Arial" w:eastAsia="Arial" w:hAnsi="Arial" w:cs="Arial"/>
          <w:sz w:val="24"/>
          <w:szCs w:val="24"/>
        </w:rPr>
        <w:t>19 pandemic</w:t>
      </w:r>
      <w:r w:rsidR="00204D22" w:rsidRPr="00A56C7A">
        <w:rPr>
          <w:rFonts w:ascii="Arial" w:eastAsia="Arial" w:hAnsi="Arial" w:cs="Arial"/>
          <w:sz w:val="24"/>
          <w:szCs w:val="24"/>
        </w:rPr>
        <w:t xml:space="preserve"> </w:t>
      </w:r>
      <w:r w:rsidR="001F509A" w:rsidRPr="00A56C7A">
        <w:rPr>
          <w:rFonts w:ascii="Arial" w:eastAsia="Arial" w:hAnsi="Arial" w:cs="Arial"/>
          <w:sz w:val="24"/>
          <w:szCs w:val="24"/>
        </w:rPr>
        <w:t xml:space="preserve">and </w:t>
      </w:r>
      <w:r w:rsidR="005A29DD" w:rsidRPr="00A56C7A">
        <w:rPr>
          <w:rFonts w:ascii="Arial" w:eastAsia="Arial" w:hAnsi="Arial" w:cs="Arial"/>
          <w:sz w:val="24"/>
          <w:szCs w:val="24"/>
        </w:rPr>
        <w:t>the way in which</w:t>
      </w:r>
      <w:r w:rsidR="001F509A" w:rsidRPr="00A56C7A">
        <w:rPr>
          <w:rFonts w:ascii="Arial" w:eastAsia="Arial" w:hAnsi="Arial" w:cs="Arial"/>
          <w:sz w:val="24"/>
          <w:szCs w:val="24"/>
        </w:rPr>
        <w:t xml:space="preserve"> we supported the most vulnerable</w:t>
      </w:r>
      <w:r w:rsidR="3FD69CD2" w:rsidRPr="00A56C7A">
        <w:rPr>
          <w:rFonts w:ascii="Arial" w:eastAsia="Arial" w:hAnsi="Arial" w:cs="Arial"/>
          <w:sz w:val="24"/>
          <w:szCs w:val="24"/>
        </w:rPr>
        <w:t xml:space="preserve"> </w:t>
      </w:r>
      <w:r w:rsidR="005A29DD" w:rsidRPr="00A56C7A">
        <w:rPr>
          <w:rFonts w:ascii="Arial" w:eastAsia="Arial" w:hAnsi="Arial" w:cs="Arial"/>
          <w:sz w:val="24"/>
          <w:szCs w:val="24"/>
        </w:rPr>
        <w:t xml:space="preserve">members of our community </w:t>
      </w:r>
      <w:r w:rsidR="3FD69CD2" w:rsidRPr="00A56C7A">
        <w:rPr>
          <w:rFonts w:ascii="Arial" w:eastAsia="Arial" w:hAnsi="Arial" w:cs="Arial"/>
          <w:sz w:val="24"/>
          <w:szCs w:val="24"/>
        </w:rPr>
        <w:t>by</w:t>
      </w:r>
      <w:r w:rsidR="001F509A" w:rsidRPr="00A56C7A">
        <w:rPr>
          <w:rFonts w:ascii="Arial" w:eastAsia="Arial" w:hAnsi="Arial" w:cs="Arial"/>
          <w:sz w:val="24"/>
          <w:szCs w:val="24"/>
        </w:rPr>
        <w:t xml:space="preserve"> being there when they needed us most</w:t>
      </w:r>
      <w:r w:rsidR="0B73629B" w:rsidRPr="00A56C7A">
        <w:rPr>
          <w:rFonts w:ascii="Arial" w:eastAsia="Arial" w:hAnsi="Arial" w:cs="Arial"/>
          <w:sz w:val="24"/>
          <w:szCs w:val="24"/>
        </w:rPr>
        <w:t>.</w:t>
      </w:r>
      <w:r w:rsidR="00423C64" w:rsidRPr="00A56C7A">
        <w:rPr>
          <w:rFonts w:ascii="Arial" w:eastAsia="Arial" w:hAnsi="Arial" w:cs="Arial"/>
          <w:sz w:val="24"/>
          <w:szCs w:val="24"/>
        </w:rPr>
        <w:t xml:space="preserve"> </w:t>
      </w:r>
      <w:r w:rsidR="42993EB2" w:rsidRPr="00A56C7A">
        <w:rPr>
          <w:rFonts w:ascii="Arial" w:eastAsia="Arial" w:hAnsi="Arial" w:cs="Arial"/>
          <w:sz w:val="24"/>
          <w:szCs w:val="24"/>
        </w:rPr>
        <w:t xml:space="preserve">This has been achieved alongside </w:t>
      </w:r>
      <w:r w:rsidRPr="00A56C7A">
        <w:rPr>
          <w:rFonts w:ascii="Arial" w:eastAsia="Arial" w:hAnsi="Arial" w:cs="Arial"/>
          <w:sz w:val="24"/>
          <w:szCs w:val="24"/>
        </w:rPr>
        <w:t xml:space="preserve">the </w:t>
      </w:r>
      <w:r w:rsidR="76846651" w:rsidRPr="00A56C7A">
        <w:rPr>
          <w:rFonts w:ascii="Arial" w:eastAsia="Arial" w:hAnsi="Arial" w:cs="Arial"/>
          <w:sz w:val="24"/>
          <w:szCs w:val="24"/>
        </w:rPr>
        <w:t>ongoing</w:t>
      </w:r>
      <w:r w:rsidRPr="00A56C7A">
        <w:rPr>
          <w:rFonts w:ascii="Arial" w:eastAsia="Arial" w:hAnsi="Arial" w:cs="Arial"/>
          <w:sz w:val="24"/>
          <w:szCs w:val="24"/>
        </w:rPr>
        <w:t xml:space="preserve"> delivery of our key strategic projects.</w:t>
      </w:r>
    </w:p>
    <w:p w14:paraId="00D59BBC" w14:textId="77777777" w:rsidR="00BE6474" w:rsidRPr="00A56C7A" w:rsidRDefault="00BE6474">
      <w:pPr>
        <w:spacing w:line="238" w:lineRule="auto"/>
        <w:jc w:val="both"/>
        <w:rPr>
          <w:rFonts w:ascii="Arial" w:eastAsia="Arial" w:hAnsi="Arial" w:cs="Arial"/>
          <w:sz w:val="24"/>
          <w:szCs w:val="24"/>
        </w:rPr>
      </w:pPr>
    </w:p>
    <w:p w14:paraId="1DC43285" w14:textId="18631761" w:rsidR="00BA26B4" w:rsidRDefault="00BA26B4">
      <w:pPr>
        <w:spacing w:line="238" w:lineRule="auto"/>
        <w:jc w:val="both"/>
        <w:rPr>
          <w:sz w:val="20"/>
          <w:szCs w:val="20"/>
        </w:rPr>
      </w:pPr>
    </w:p>
    <w:p w14:paraId="0AD2ED24" w14:textId="77777777" w:rsidR="008B3069" w:rsidRPr="00BA26B4" w:rsidRDefault="008B3069" w:rsidP="00BA26B4">
      <w:pPr>
        <w:spacing w:line="20" w:lineRule="exact"/>
        <w:rPr>
          <w:sz w:val="20"/>
          <w:szCs w:val="20"/>
        </w:rPr>
        <w:sectPr w:rsidR="008B3069" w:rsidRPr="00BA26B4" w:rsidSect="0074126E">
          <w:pgSz w:w="11900" w:h="16838"/>
          <w:pgMar w:top="702" w:right="1426" w:bottom="448" w:left="1440" w:header="0" w:footer="560" w:gutter="0"/>
          <w:cols w:space="720" w:equalWidth="0">
            <w:col w:w="9040"/>
          </w:cols>
        </w:sectPr>
      </w:pPr>
    </w:p>
    <w:p w14:paraId="58E02E5E" w14:textId="77777777" w:rsidR="00BA26B4" w:rsidRDefault="00BA26B4">
      <w:pPr>
        <w:rPr>
          <w:noProof/>
        </w:rPr>
      </w:pPr>
    </w:p>
    <w:p w14:paraId="2B5FBBC1" w14:textId="77777777" w:rsidR="00B07727" w:rsidRDefault="00841D52">
      <w:pPr>
        <w:rPr>
          <w:noProof/>
        </w:rPr>
      </w:pPr>
      <w:r>
        <w:rPr>
          <w:noProof/>
        </w:rPr>
        <w:drawing>
          <wp:inline distT="0" distB="0" distL="0" distR="0" wp14:anchorId="37958963" wp14:editId="1927917B">
            <wp:extent cx="1011464" cy="1226820"/>
            <wp:effectExtent l="0" t="0" r="0" b="0"/>
            <wp:docPr id="1773112884" name="Picture 4" descr="Councillor Andy Crump (Pen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1011464" cy="1226820"/>
                    </a:xfrm>
                    <a:prstGeom prst="rect">
                      <a:avLst/>
                    </a:prstGeom>
                  </pic:spPr>
                </pic:pic>
              </a:graphicData>
            </a:graphic>
          </wp:inline>
        </w:drawing>
      </w:r>
    </w:p>
    <w:p w14:paraId="12B2B6FA" w14:textId="77777777" w:rsidR="00B07727" w:rsidRDefault="00B07727">
      <w:pPr>
        <w:rPr>
          <w:noProof/>
        </w:rPr>
      </w:pPr>
    </w:p>
    <w:p w14:paraId="6D2262D1" w14:textId="77777777" w:rsidR="00B07727" w:rsidRDefault="00B07727">
      <w:pPr>
        <w:rPr>
          <w:noProof/>
        </w:rPr>
      </w:pPr>
    </w:p>
    <w:p w14:paraId="5B35EF80" w14:textId="77777777" w:rsidR="008B3069" w:rsidRDefault="00B07727">
      <w:pPr>
        <w:rPr>
          <w:sz w:val="20"/>
          <w:szCs w:val="20"/>
        </w:rPr>
      </w:pPr>
      <w:r>
        <w:rPr>
          <w:rFonts w:ascii="Arial" w:eastAsia="Arial" w:hAnsi="Arial" w:cs="Arial"/>
          <w:b/>
          <w:bCs/>
          <w:sz w:val="24"/>
          <w:szCs w:val="24"/>
        </w:rPr>
        <w:t>Andy Crump</w:t>
      </w:r>
    </w:p>
    <w:p w14:paraId="3F31D9D7" w14:textId="77777777" w:rsidR="008B3069" w:rsidRDefault="008B3069">
      <w:pPr>
        <w:spacing w:line="11" w:lineRule="exact"/>
        <w:rPr>
          <w:sz w:val="20"/>
          <w:szCs w:val="20"/>
        </w:rPr>
      </w:pPr>
    </w:p>
    <w:p w14:paraId="767EECDC" w14:textId="77777777" w:rsidR="008B3069" w:rsidRDefault="00771ED3">
      <w:pPr>
        <w:rPr>
          <w:sz w:val="20"/>
          <w:szCs w:val="20"/>
        </w:rPr>
      </w:pPr>
      <w:r>
        <w:rPr>
          <w:rFonts w:ascii="Arial" w:eastAsia="Arial" w:hAnsi="Arial" w:cs="Arial"/>
          <w:b/>
          <w:bCs/>
          <w:sz w:val="23"/>
          <w:szCs w:val="23"/>
        </w:rPr>
        <w:t xml:space="preserve">Cabinet Member for Fire and </w:t>
      </w:r>
      <w:r w:rsidR="00394EDE">
        <w:rPr>
          <w:rFonts w:ascii="Arial" w:eastAsia="Arial" w:hAnsi="Arial" w:cs="Arial"/>
          <w:b/>
          <w:bCs/>
          <w:sz w:val="23"/>
          <w:szCs w:val="23"/>
        </w:rPr>
        <w:t xml:space="preserve">Community Safety </w:t>
      </w:r>
    </w:p>
    <w:p w14:paraId="7E51B95E" w14:textId="77777777" w:rsidR="008B3069" w:rsidRDefault="00394EDE">
      <w:pPr>
        <w:spacing w:line="20" w:lineRule="exact"/>
        <w:rPr>
          <w:sz w:val="20"/>
          <w:szCs w:val="20"/>
        </w:rPr>
      </w:pPr>
      <w:r>
        <w:rPr>
          <w:sz w:val="20"/>
          <w:szCs w:val="20"/>
        </w:rPr>
        <w:br w:type="column"/>
      </w:r>
    </w:p>
    <w:p w14:paraId="20413852" w14:textId="77777777" w:rsidR="008B3069" w:rsidRDefault="008B3069">
      <w:pPr>
        <w:spacing w:line="200" w:lineRule="exact"/>
        <w:rPr>
          <w:sz w:val="20"/>
          <w:szCs w:val="20"/>
        </w:rPr>
      </w:pPr>
    </w:p>
    <w:p w14:paraId="011A6E4C" w14:textId="77777777" w:rsidR="008B3069" w:rsidRDefault="008B3069">
      <w:pPr>
        <w:spacing w:line="200" w:lineRule="exact"/>
        <w:rPr>
          <w:sz w:val="20"/>
          <w:szCs w:val="20"/>
        </w:rPr>
      </w:pPr>
    </w:p>
    <w:p w14:paraId="6E05F82D" w14:textId="23405131" w:rsidR="008B3069" w:rsidRPr="00092D74" w:rsidRDefault="002A1947">
      <w:pPr>
        <w:spacing w:line="200" w:lineRule="exact"/>
        <w:rPr>
          <w:b/>
          <w:bCs/>
          <w:i/>
          <w:iCs/>
          <w:color w:val="FF0000"/>
          <w:sz w:val="20"/>
          <w:szCs w:val="20"/>
        </w:rPr>
      </w:pPr>
      <w:r w:rsidRPr="005E0B46">
        <w:rPr>
          <w:noProof/>
        </w:rPr>
        <w:drawing>
          <wp:anchor distT="0" distB="0" distL="114300" distR="114300" simplePos="0" relativeHeight="251658241" behindDoc="0" locked="0" layoutInCell="1" allowOverlap="1" wp14:anchorId="3FA305AC" wp14:editId="313B9154">
            <wp:simplePos x="0" y="0"/>
            <wp:positionH relativeFrom="column">
              <wp:align>left</wp:align>
            </wp:positionH>
            <wp:positionV relativeFrom="paragraph">
              <wp:posOffset>12065</wp:posOffset>
            </wp:positionV>
            <wp:extent cx="1212850" cy="1143000"/>
            <wp:effectExtent l="0" t="0" r="6350" b="0"/>
            <wp:wrapThrough wrapText="bothSides">
              <wp:wrapPolygon edited="0">
                <wp:start x="0" y="0"/>
                <wp:lineTo x="0" y="21240"/>
                <wp:lineTo x="21374" y="21240"/>
                <wp:lineTo x="2137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DABF" w14:textId="77777777" w:rsidR="008B3069" w:rsidRDefault="008B3069">
      <w:pPr>
        <w:spacing w:line="200" w:lineRule="exact"/>
        <w:rPr>
          <w:sz w:val="20"/>
          <w:szCs w:val="20"/>
        </w:rPr>
      </w:pPr>
    </w:p>
    <w:p w14:paraId="32EAB544" w14:textId="77777777" w:rsidR="008B3069" w:rsidRDefault="008B3069">
      <w:pPr>
        <w:spacing w:line="200" w:lineRule="exact"/>
        <w:rPr>
          <w:sz w:val="20"/>
          <w:szCs w:val="20"/>
        </w:rPr>
      </w:pPr>
    </w:p>
    <w:p w14:paraId="7138D07C" w14:textId="77777777" w:rsidR="008B3069" w:rsidRDefault="008B3069">
      <w:pPr>
        <w:spacing w:line="200" w:lineRule="exact"/>
        <w:rPr>
          <w:sz w:val="20"/>
          <w:szCs w:val="20"/>
        </w:rPr>
      </w:pPr>
    </w:p>
    <w:p w14:paraId="2BA31CA2" w14:textId="77777777" w:rsidR="008B3069" w:rsidRDefault="008B3069">
      <w:pPr>
        <w:spacing w:line="200" w:lineRule="exact"/>
        <w:rPr>
          <w:sz w:val="20"/>
          <w:szCs w:val="20"/>
        </w:rPr>
      </w:pPr>
    </w:p>
    <w:p w14:paraId="2B8E48CC" w14:textId="77777777" w:rsidR="008B3069" w:rsidRDefault="008B3069">
      <w:pPr>
        <w:spacing w:line="200" w:lineRule="exact"/>
        <w:rPr>
          <w:sz w:val="20"/>
          <w:szCs w:val="20"/>
        </w:rPr>
      </w:pPr>
    </w:p>
    <w:p w14:paraId="0C8B7AB3" w14:textId="77777777" w:rsidR="008B3069" w:rsidRDefault="008B3069">
      <w:pPr>
        <w:spacing w:line="200" w:lineRule="exact"/>
        <w:rPr>
          <w:sz w:val="20"/>
          <w:szCs w:val="20"/>
        </w:rPr>
      </w:pPr>
    </w:p>
    <w:p w14:paraId="5DEEEE88" w14:textId="77777777" w:rsidR="008B3069" w:rsidRDefault="008B3069">
      <w:pPr>
        <w:spacing w:line="200" w:lineRule="exact"/>
        <w:rPr>
          <w:sz w:val="20"/>
          <w:szCs w:val="20"/>
        </w:rPr>
      </w:pPr>
    </w:p>
    <w:p w14:paraId="3241B884" w14:textId="77777777" w:rsidR="008B3069" w:rsidRDefault="008B3069">
      <w:pPr>
        <w:spacing w:line="200" w:lineRule="exact"/>
        <w:rPr>
          <w:sz w:val="20"/>
          <w:szCs w:val="20"/>
        </w:rPr>
      </w:pPr>
    </w:p>
    <w:p w14:paraId="1E506304" w14:textId="77777777" w:rsidR="008B3069" w:rsidRDefault="008B3069">
      <w:pPr>
        <w:spacing w:line="200" w:lineRule="exact"/>
        <w:rPr>
          <w:sz w:val="20"/>
          <w:szCs w:val="20"/>
        </w:rPr>
      </w:pPr>
    </w:p>
    <w:p w14:paraId="0CF359BD" w14:textId="77777777" w:rsidR="008B3069" w:rsidRDefault="008B3069">
      <w:pPr>
        <w:spacing w:line="200" w:lineRule="exact"/>
        <w:rPr>
          <w:sz w:val="20"/>
          <w:szCs w:val="20"/>
        </w:rPr>
      </w:pPr>
    </w:p>
    <w:p w14:paraId="63ACC28D" w14:textId="77777777" w:rsidR="00841D52" w:rsidRDefault="00841D52">
      <w:pPr>
        <w:rPr>
          <w:rFonts w:ascii="Arial" w:eastAsia="Arial" w:hAnsi="Arial" w:cs="Arial"/>
          <w:b/>
          <w:bCs/>
          <w:sz w:val="24"/>
          <w:szCs w:val="24"/>
        </w:rPr>
      </w:pPr>
    </w:p>
    <w:p w14:paraId="75B08458" w14:textId="77777777" w:rsidR="008B3069" w:rsidRDefault="00B07727">
      <w:pPr>
        <w:rPr>
          <w:sz w:val="20"/>
          <w:szCs w:val="20"/>
        </w:rPr>
      </w:pPr>
      <w:r>
        <w:rPr>
          <w:rFonts w:ascii="Arial" w:eastAsia="Arial" w:hAnsi="Arial" w:cs="Arial"/>
          <w:b/>
          <w:bCs/>
          <w:sz w:val="24"/>
          <w:szCs w:val="24"/>
        </w:rPr>
        <w:t>Kieran Amos</w:t>
      </w:r>
    </w:p>
    <w:p w14:paraId="0FD21E1B" w14:textId="77777777" w:rsidR="008B3069" w:rsidRDefault="008B3069">
      <w:pPr>
        <w:spacing w:line="11" w:lineRule="exact"/>
        <w:rPr>
          <w:sz w:val="20"/>
          <w:szCs w:val="20"/>
        </w:rPr>
      </w:pPr>
    </w:p>
    <w:p w14:paraId="0AD9A849" w14:textId="77777777" w:rsidR="008B3069" w:rsidRDefault="00394EDE">
      <w:pPr>
        <w:rPr>
          <w:sz w:val="20"/>
          <w:szCs w:val="20"/>
        </w:rPr>
      </w:pPr>
      <w:r>
        <w:rPr>
          <w:rFonts w:ascii="Arial" w:eastAsia="Arial" w:hAnsi="Arial" w:cs="Arial"/>
          <w:b/>
          <w:bCs/>
          <w:sz w:val="23"/>
          <w:szCs w:val="23"/>
        </w:rPr>
        <w:t>Chief Fire Officer</w:t>
      </w:r>
    </w:p>
    <w:p w14:paraId="5B19AE04" w14:textId="77777777" w:rsidR="008B3069" w:rsidRDefault="008B3069">
      <w:pPr>
        <w:spacing w:line="200" w:lineRule="exact"/>
        <w:rPr>
          <w:sz w:val="20"/>
          <w:szCs w:val="20"/>
        </w:rPr>
      </w:pPr>
    </w:p>
    <w:p w14:paraId="0335C3D2" w14:textId="77777777" w:rsidR="008B3069" w:rsidRDefault="008B3069">
      <w:pPr>
        <w:sectPr w:rsidR="008B3069" w:rsidSect="0074126E">
          <w:type w:val="continuous"/>
          <w:pgSz w:w="11900" w:h="16838"/>
          <w:pgMar w:top="702" w:right="1426" w:bottom="448" w:left="1440" w:header="0" w:footer="560" w:gutter="0"/>
          <w:cols w:num="2" w:space="720" w:equalWidth="0">
            <w:col w:w="5040" w:space="720"/>
            <w:col w:w="3280"/>
          </w:cols>
        </w:sectPr>
      </w:pPr>
    </w:p>
    <w:p w14:paraId="72387617" w14:textId="77777777" w:rsidR="00BF6DF5" w:rsidRDefault="00BF6DF5" w:rsidP="009F67E5">
      <w:pPr>
        <w:spacing w:line="200" w:lineRule="exact"/>
        <w:rPr>
          <w:rFonts w:ascii="Arial" w:hAnsi="Arial" w:cs="Arial"/>
          <w:b/>
          <w:bCs/>
          <w:color w:val="FF0000"/>
          <w:sz w:val="24"/>
          <w:szCs w:val="24"/>
        </w:rPr>
      </w:pPr>
    </w:p>
    <w:p w14:paraId="44138264" w14:textId="77777777" w:rsidR="00BF6DF5" w:rsidRDefault="00BF6DF5" w:rsidP="009F67E5">
      <w:pPr>
        <w:spacing w:line="200" w:lineRule="exact"/>
        <w:rPr>
          <w:rFonts w:ascii="Arial" w:hAnsi="Arial" w:cs="Arial"/>
          <w:b/>
          <w:bCs/>
          <w:color w:val="FF0000"/>
          <w:sz w:val="24"/>
          <w:szCs w:val="24"/>
        </w:rPr>
      </w:pPr>
    </w:p>
    <w:p w14:paraId="1907AA77" w14:textId="77777777" w:rsidR="00687703" w:rsidRDefault="00687703" w:rsidP="009F67E5">
      <w:pPr>
        <w:spacing w:line="200" w:lineRule="exact"/>
        <w:rPr>
          <w:rFonts w:ascii="Arial" w:hAnsi="Arial" w:cs="Arial"/>
          <w:b/>
          <w:bCs/>
          <w:color w:val="4F81BD" w:themeColor="accent1"/>
          <w:sz w:val="24"/>
          <w:szCs w:val="24"/>
        </w:rPr>
      </w:pPr>
    </w:p>
    <w:p w14:paraId="276B0B96" w14:textId="77777777" w:rsidR="00687703" w:rsidRDefault="00687703" w:rsidP="009F67E5">
      <w:pPr>
        <w:spacing w:line="200" w:lineRule="exact"/>
        <w:rPr>
          <w:rFonts w:ascii="Arial" w:hAnsi="Arial" w:cs="Arial"/>
          <w:b/>
          <w:bCs/>
          <w:color w:val="4F81BD" w:themeColor="accent1"/>
          <w:sz w:val="24"/>
          <w:szCs w:val="24"/>
        </w:rPr>
      </w:pPr>
    </w:p>
    <w:p w14:paraId="1C26C695" w14:textId="77777777" w:rsidR="00B4761D" w:rsidRDefault="00B4761D" w:rsidP="009F67E5">
      <w:pPr>
        <w:spacing w:line="200" w:lineRule="exact"/>
        <w:rPr>
          <w:rFonts w:ascii="Arial" w:hAnsi="Arial" w:cs="Arial"/>
          <w:b/>
          <w:bCs/>
          <w:color w:val="4F81BD" w:themeColor="accent1"/>
          <w:sz w:val="24"/>
          <w:szCs w:val="24"/>
        </w:rPr>
      </w:pPr>
    </w:p>
    <w:p w14:paraId="3C0C98D3" w14:textId="56236874" w:rsidR="002A1504" w:rsidRPr="00472E24" w:rsidRDefault="00BF6DF5" w:rsidP="009F67E5">
      <w:pPr>
        <w:spacing w:line="200" w:lineRule="exact"/>
        <w:rPr>
          <w:rFonts w:ascii="Arial" w:hAnsi="Arial" w:cs="Arial"/>
          <w:b/>
          <w:bCs/>
          <w:sz w:val="24"/>
          <w:szCs w:val="24"/>
        </w:rPr>
      </w:pPr>
      <w:r w:rsidRPr="00472E24">
        <w:rPr>
          <w:rFonts w:ascii="Arial" w:hAnsi="Arial" w:cs="Arial"/>
          <w:b/>
          <w:bCs/>
          <w:sz w:val="24"/>
          <w:szCs w:val="24"/>
        </w:rPr>
        <w:t xml:space="preserve">2. </w:t>
      </w:r>
      <w:r w:rsidR="002A1504" w:rsidRPr="00472E24">
        <w:rPr>
          <w:rFonts w:ascii="Arial" w:hAnsi="Arial" w:cs="Arial"/>
          <w:b/>
          <w:bCs/>
          <w:sz w:val="24"/>
          <w:szCs w:val="24"/>
        </w:rPr>
        <w:t>Introduction</w:t>
      </w:r>
    </w:p>
    <w:p w14:paraId="065A61A1" w14:textId="54600FC4" w:rsidR="00C868EF" w:rsidRPr="00472E24" w:rsidRDefault="00C868EF">
      <w:pPr>
        <w:spacing w:line="200" w:lineRule="exact"/>
        <w:rPr>
          <w:rFonts w:ascii="Arial" w:hAnsi="Arial" w:cs="Arial"/>
          <w:sz w:val="24"/>
          <w:szCs w:val="24"/>
        </w:rPr>
      </w:pPr>
    </w:p>
    <w:p w14:paraId="50054044" w14:textId="6B84AA36" w:rsidR="002A1504" w:rsidRPr="00472E24" w:rsidRDefault="00161CA2" w:rsidP="00357049">
      <w:pPr>
        <w:pStyle w:val="NoSpacing"/>
        <w:rPr>
          <w:rFonts w:ascii="Arial" w:hAnsi="Arial" w:cs="Arial"/>
          <w:sz w:val="24"/>
          <w:szCs w:val="24"/>
        </w:rPr>
      </w:pPr>
      <w:r>
        <w:rPr>
          <w:rFonts w:ascii="Arial" w:hAnsi="Arial" w:cs="Arial"/>
          <w:sz w:val="24"/>
          <w:szCs w:val="24"/>
        </w:rPr>
        <w:t>We are</w:t>
      </w:r>
      <w:r w:rsidR="00C868EF" w:rsidRPr="00472E24">
        <w:rPr>
          <w:rFonts w:ascii="Arial" w:hAnsi="Arial" w:cs="Arial"/>
          <w:sz w:val="24"/>
          <w:szCs w:val="24"/>
        </w:rPr>
        <w:t xml:space="preserve"> required to publish an annual </w:t>
      </w:r>
      <w:r w:rsidR="000A5995" w:rsidRPr="00472E24">
        <w:rPr>
          <w:rFonts w:ascii="Arial" w:hAnsi="Arial" w:cs="Arial"/>
          <w:sz w:val="24"/>
          <w:szCs w:val="24"/>
        </w:rPr>
        <w:t>‘</w:t>
      </w:r>
      <w:r w:rsidR="00C868EF" w:rsidRPr="00472E24">
        <w:rPr>
          <w:rFonts w:ascii="Arial" w:hAnsi="Arial" w:cs="Arial"/>
          <w:sz w:val="24"/>
          <w:szCs w:val="24"/>
        </w:rPr>
        <w:t>Statement of Assurance</w:t>
      </w:r>
      <w:r w:rsidR="000A5995" w:rsidRPr="00472E24">
        <w:rPr>
          <w:rFonts w:ascii="Arial" w:hAnsi="Arial" w:cs="Arial"/>
          <w:sz w:val="24"/>
          <w:szCs w:val="24"/>
        </w:rPr>
        <w:t>’</w:t>
      </w:r>
      <w:r w:rsidR="00C868EF" w:rsidRPr="00472E24">
        <w:rPr>
          <w:rFonts w:ascii="Arial" w:hAnsi="Arial" w:cs="Arial"/>
          <w:sz w:val="24"/>
          <w:szCs w:val="24"/>
        </w:rPr>
        <w:t xml:space="preserve"> as part of the Fire and Rescue National Framework for England.</w:t>
      </w:r>
      <w:r w:rsidR="00E721B5" w:rsidRPr="00472E24">
        <w:rPr>
          <w:rFonts w:ascii="Arial" w:hAnsi="Arial" w:cs="Arial"/>
          <w:sz w:val="24"/>
          <w:szCs w:val="24"/>
        </w:rPr>
        <w:t xml:space="preserve"> </w:t>
      </w:r>
      <w:r w:rsidR="00497FC9" w:rsidRPr="00472E24">
        <w:rPr>
          <w:rFonts w:ascii="Arial" w:hAnsi="Arial" w:cs="Arial"/>
          <w:sz w:val="24"/>
          <w:szCs w:val="24"/>
        </w:rPr>
        <w:t>The Framework states</w:t>
      </w:r>
      <w:r w:rsidR="00547B74" w:rsidRPr="00472E24">
        <w:rPr>
          <w:rFonts w:ascii="Arial" w:hAnsi="Arial" w:cs="Arial"/>
          <w:sz w:val="24"/>
          <w:szCs w:val="24"/>
        </w:rPr>
        <w:t xml:space="preserve"> </w:t>
      </w:r>
      <w:r w:rsidR="00D61BFA" w:rsidRPr="00472E24">
        <w:rPr>
          <w:rFonts w:ascii="Arial" w:hAnsi="Arial" w:cs="Arial"/>
          <w:sz w:val="24"/>
          <w:szCs w:val="24"/>
        </w:rPr>
        <w:t xml:space="preserve">that for the relevant year, </w:t>
      </w:r>
      <w:r w:rsidR="00547B74" w:rsidRPr="00472E24">
        <w:rPr>
          <w:rFonts w:ascii="Arial" w:hAnsi="Arial" w:cs="Arial"/>
          <w:sz w:val="24"/>
          <w:szCs w:val="24"/>
        </w:rPr>
        <w:t xml:space="preserve">the Authority </w:t>
      </w:r>
      <w:r w:rsidR="00011DFE" w:rsidRPr="00472E24">
        <w:rPr>
          <w:rFonts w:ascii="Arial" w:hAnsi="Arial" w:cs="Arial"/>
          <w:sz w:val="24"/>
          <w:szCs w:val="24"/>
        </w:rPr>
        <w:t>must provide assurances to their community and to government on financial, governance and operational matters</w:t>
      </w:r>
      <w:r w:rsidR="003549FB" w:rsidRPr="00472E24">
        <w:rPr>
          <w:rFonts w:ascii="Arial" w:hAnsi="Arial" w:cs="Arial"/>
          <w:sz w:val="24"/>
          <w:szCs w:val="24"/>
        </w:rPr>
        <w:t xml:space="preserve">, and must have had regard to the </w:t>
      </w:r>
      <w:r w:rsidR="00D61BFA" w:rsidRPr="00472E24">
        <w:rPr>
          <w:rFonts w:ascii="Arial" w:hAnsi="Arial" w:cs="Arial"/>
          <w:sz w:val="24"/>
          <w:szCs w:val="24"/>
        </w:rPr>
        <w:t>National</w:t>
      </w:r>
      <w:r w:rsidR="003549FB" w:rsidRPr="00472E24">
        <w:rPr>
          <w:rFonts w:ascii="Arial" w:hAnsi="Arial" w:cs="Arial"/>
          <w:sz w:val="24"/>
          <w:szCs w:val="24"/>
        </w:rPr>
        <w:t xml:space="preserve"> </w:t>
      </w:r>
      <w:r w:rsidR="00D61BFA" w:rsidRPr="00472E24">
        <w:rPr>
          <w:rFonts w:ascii="Arial" w:hAnsi="Arial" w:cs="Arial"/>
          <w:sz w:val="24"/>
          <w:szCs w:val="24"/>
        </w:rPr>
        <w:t>Framework</w:t>
      </w:r>
      <w:r w:rsidR="003549FB" w:rsidRPr="00472E24">
        <w:rPr>
          <w:rFonts w:ascii="Arial" w:hAnsi="Arial" w:cs="Arial"/>
          <w:sz w:val="24"/>
          <w:szCs w:val="24"/>
        </w:rPr>
        <w:t xml:space="preserve"> and </w:t>
      </w:r>
      <w:r w:rsidR="005A29DD">
        <w:rPr>
          <w:rFonts w:ascii="Arial" w:hAnsi="Arial" w:cs="Arial"/>
          <w:sz w:val="24"/>
          <w:szCs w:val="24"/>
        </w:rPr>
        <w:t>it’s</w:t>
      </w:r>
      <w:r w:rsidR="003549FB" w:rsidRPr="00472E24">
        <w:rPr>
          <w:rFonts w:ascii="Arial" w:hAnsi="Arial" w:cs="Arial"/>
          <w:sz w:val="24"/>
          <w:szCs w:val="24"/>
        </w:rPr>
        <w:t xml:space="preserve"> </w:t>
      </w:r>
      <w:r w:rsidR="00D61BFA" w:rsidRPr="00472E24">
        <w:rPr>
          <w:rFonts w:ascii="Arial" w:hAnsi="Arial" w:cs="Arial"/>
          <w:sz w:val="24"/>
          <w:szCs w:val="24"/>
        </w:rPr>
        <w:t>IRMP.</w:t>
      </w:r>
    </w:p>
    <w:p w14:paraId="557A9FFB" w14:textId="7FCA795A" w:rsidR="7EB7F054" w:rsidRDefault="7EB7F054" w:rsidP="7EB7F054">
      <w:pPr>
        <w:rPr>
          <w:rFonts w:ascii="Symbol" w:eastAsia="Symbol" w:hAnsi="Symbol" w:cs="Symbol"/>
          <w:color w:val="4F81BD" w:themeColor="accent1"/>
          <w:sz w:val="24"/>
          <w:szCs w:val="24"/>
        </w:rPr>
      </w:pPr>
    </w:p>
    <w:p w14:paraId="6D9D5DF0" w14:textId="77777777" w:rsidR="007067F8" w:rsidRPr="00472E24" w:rsidRDefault="007067F8" w:rsidP="7EB7F054">
      <w:pPr>
        <w:rPr>
          <w:rFonts w:ascii="Symbol" w:eastAsia="Symbol" w:hAnsi="Symbol" w:cs="Symbol"/>
          <w:sz w:val="24"/>
          <w:szCs w:val="24"/>
        </w:rPr>
      </w:pPr>
    </w:p>
    <w:p w14:paraId="48AEDDA0" w14:textId="07B06807" w:rsidR="523AA5F4" w:rsidRPr="00472E24" w:rsidRDefault="523AA5F4" w:rsidP="007067F8">
      <w:pPr>
        <w:ind w:left="1120" w:hanging="1120"/>
        <w:rPr>
          <w:b/>
          <w:bCs/>
          <w:sz w:val="24"/>
          <w:szCs w:val="24"/>
        </w:rPr>
      </w:pPr>
      <w:r w:rsidRPr="00472E24">
        <w:rPr>
          <w:rFonts w:ascii="Arial" w:eastAsia="Arial" w:hAnsi="Arial" w:cs="Arial"/>
          <w:b/>
          <w:bCs/>
          <w:sz w:val="24"/>
          <w:szCs w:val="24"/>
        </w:rPr>
        <w:t>3. Legal and Statutory Responsibilities</w:t>
      </w:r>
    </w:p>
    <w:p w14:paraId="412B4877" w14:textId="77777777" w:rsidR="7EB7F054" w:rsidRPr="00472E24" w:rsidRDefault="7EB7F054" w:rsidP="007067F8">
      <w:pPr>
        <w:rPr>
          <w:rFonts w:ascii="Arial" w:hAnsi="Arial" w:cs="Arial"/>
          <w:sz w:val="24"/>
          <w:szCs w:val="24"/>
        </w:rPr>
      </w:pPr>
    </w:p>
    <w:p w14:paraId="7549FFDC" w14:textId="77777777" w:rsidR="523AA5F4" w:rsidRPr="00472E24" w:rsidRDefault="523AA5F4" w:rsidP="007067F8">
      <w:pPr>
        <w:rPr>
          <w:rFonts w:ascii="Arial" w:eastAsia="Arial" w:hAnsi="Arial" w:cs="Arial"/>
          <w:sz w:val="24"/>
          <w:szCs w:val="24"/>
          <w:u w:val="single"/>
        </w:rPr>
      </w:pPr>
      <w:r w:rsidRPr="00472E24">
        <w:rPr>
          <w:rFonts w:ascii="Arial" w:eastAsia="Arial" w:hAnsi="Arial" w:cs="Arial"/>
          <w:sz w:val="24"/>
          <w:szCs w:val="24"/>
          <w:u w:val="single"/>
        </w:rPr>
        <w:t>Fire and Rescue Services Act 2004</w:t>
      </w:r>
    </w:p>
    <w:p w14:paraId="68F5BCC6" w14:textId="5964E5B3" w:rsidR="58E9F4E0" w:rsidRPr="00472E24" w:rsidRDefault="58E9F4E0" w:rsidP="007067F8">
      <w:pPr>
        <w:rPr>
          <w:rFonts w:ascii="Arial" w:eastAsia="Arial" w:hAnsi="Arial" w:cs="Arial"/>
          <w:sz w:val="24"/>
          <w:szCs w:val="24"/>
        </w:rPr>
      </w:pPr>
    </w:p>
    <w:p w14:paraId="654A017F" w14:textId="476A185E" w:rsidR="523AA5F4" w:rsidRPr="00472E24" w:rsidRDefault="523AA5F4" w:rsidP="007067F8">
      <w:pPr>
        <w:rPr>
          <w:rFonts w:ascii="Arial" w:hAnsi="Arial" w:cs="Arial"/>
          <w:sz w:val="24"/>
          <w:szCs w:val="24"/>
        </w:rPr>
      </w:pPr>
      <w:r w:rsidRPr="00472E24">
        <w:rPr>
          <w:rFonts w:ascii="Arial" w:eastAsia="Arial" w:hAnsi="Arial" w:cs="Arial"/>
          <w:sz w:val="24"/>
          <w:szCs w:val="24"/>
        </w:rPr>
        <w:t>The Fire and Rescue Services Act 2004 sets out the duties and powers of fire authorities. The Fire and Rescue Authority has a number of core functions:</w:t>
      </w:r>
    </w:p>
    <w:p w14:paraId="69EA5A23" w14:textId="77777777" w:rsidR="7EB7F054" w:rsidRPr="00472E24" w:rsidRDefault="7EB7F054" w:rsidP="7EB7F054">
      <w:pPr>
        <w:jc w:val="both"/>
        <w:rPr>
          <w:rFonts w:ascii="Arial" w:hAnsi="Arial" w:cs="Arial"/>
          <w:sz w:val="24"/>
          <w:szCs w:val="24"/>
        </w:rPr>
      </w:pPr>
    </w:p>
    <w:p w14:paraId="188CB18E" w14:textId="5AE86A8E" w:rsidR="523AA5F4" w:rsidRPr="00472E24" w:rsidRDefault="523AA5F4" w:rsidP="7EB7F054">
      <w:pPr>
        <w:numPr>
          <w:ilvl w:val="0"/>
          <w:numId w:val="18"/>
        </w:numPr>
        <w:ind w:left="720" w:right="20" w:hanging="360"/>
        <w:rPr>
          <w:rFonts w:ascii="Arial" w:eastAsia="Symbol" w:hAnsi="Arial" w:cs="Arial"/>
          <w:sz w:val="24"/>
          <w:szCs w:val="24"/>
        </w:rPr>
      </w:pPr>
      <w:r w:rsidRPr="00472E24">
        <w:rPr>
          <w:rFonts w:ascii="Arial" w:eastAsia="Arial" w:hAnsi="Arial" w:cs="Arial"/>
          <w:sz w:val="24"/>
          <w:szCs w:val="24"/>
        </w:rPr>
        <w:t>To promote fire safety, including the provision of information and publicity on steps to be taken to prevent fires, and to give advice on fire prevention and escape planning from buildings in case of fire</w:t>
      </w:r>
    </w:p>
    <w:p w14:paraId="6BD71304" w14:textId="214CB602" w:rsidR="523AA5F4" w:rsidRPr="00472E24" w:rsidRDefault="523AA5F4" w:rsidP="7EB7F054">
      <w:pPr>
        <w:numPr>
          <w:ilvl w:val="0"/>
          <w:numId w:val="18"/>
        </w:numPr>
        <w:ind w:left="720" w:hanging="360"/>
        <w:rPr>
          <w:rFonts w:ascii="Arial" w:eastAsia="Symbol" w:hAnsi="Arial" w:cs="Arial"/>
          <w:sz w:val="24"/>
          <w:szCs w:val="24"/>
        </w:rPr>
      </w:pPr>
      <w:r w:rsidRPr="00472E24">
        <w:rPr>
          <w:rFonts w:ascii="Arial" w:eastAsia="Arial" w:hAnsi="Arial" w:cs="Arial"/>
          <w:sz w:val="24"/>
          <w:szCs w:val="24"/>
        </w:rPr>
        <w:t>Extinguishing fires and protecting life and property in the event of fires</w:t>
      </w:r>
    </w:p>
    <w:p w14:paraId="20273F7E" w14:textId="16EF3E33" w:rsidR="523AA5F4" w:rsidRPr="00472E24" w:rsidRDefault="523AA5F4" w:rsidP="7EB7F054">
      <w:pPr>
        <w:numPr>
          <w:ilvl w:val="0"/>
          <w:numId w:val="18"/>
        </w:numPr>
        <w:ind w:left="720" w:right="20" w:hanging="360"/>
        <w:rPr>
          <w:rFonts w:ascii="Arial" w:eastAsia="Symbol" w:hAnsi="Arial" w:cs="Arial"/>
          <w:sz w:val="24"/>
          <w:szCs w:val="24"/>
        </w:rPr>
      </w:pPr>
      <w:r w:rsidRPr="00472E24">
        <w:rPr>
          <w:rFonts w:ascii="Arial" w:eastAsia="Arial" w:hAnsi="Arial" w:cs="Arial"/>
          <w:sz w:val="24"/>
          <w:szCs w:val="24"/>
        </w:rPr>
        <w:t>Responding to, and rescue of people from road traffic collisions (RTCs) and protecting people from serious harm in the event of RTCs</w:t>
      </w:r>
    </w:p>
    <w:p w14:paraId="5D6FD598" w14:textId="7331EB56" w:rsidR="523AA5F4" w:rsidRPr="00472E24" w:rsidRDefault="523AA5F4" w:rsidP="7EB7F054">
      <w:pPr>
        <w:numPr>
          <w:ilvl w:val="0"/>
          <w:numId w:val="18"/>
        </w:numPr>
        <w:ind w:left="720" w:hanging="360"/>
        <w:rPr>
          <w:rFonts w:ascii="Arial" w:eastAsia="Symbol" w:hAnsi="Arial" w:cs="Arial"/>
          <w:sz w:val="24"/>
          <w:szCs w:val="24"/>
        </w:rPr>
      </w:pPr>
      <w:r w:rsidRPr="00472E24">
        <w:rPr>
          <w:rFonts w:ascii="Arial" w:eastAsia="Arial" w:hAnsi="Arial" w:cs="Arial"/>
          <w:sz w:val="24"/>
          <w:szCs w:val="24"/>
        </w:rPr>
        <w:t>To deal with emergencies, other than fires and road traffic accidents</w:t>
      </w:r>
    </w:p>
    <w:p w14:paraId="287CEF63" w14:textId="77777777" w:rsidR="7EB7F054" w:rsidRPr="00472E24" w:rsidRDefault="7EB7F054" w:rsidP="7EB7F054">
      <w:pPr>
        <w:rPr>
          <w:rFonts w:ascii="Arial" w:eastAsia="Arial" w:hAnsi="Arial" w:cs="Arial"/>
          <w:sz w:val="24"/>
          <w:szCs w:val="24"/>
        </w:rPr>
      </w:pPr>
    </w:p>
    <w:p w14:paraId="7D3D0343" w14:textId="77777777" w:rsidR="523AA5F4" w:rsidRPr="00472E24" w:rsidRDefault="523AA5F4" w:rsidP="7EB7F054">
      <w:pPr>
        <w:rPr>
          <w:sz w:val="24"/>
          <w:szCs w:val="24"/>
          <w:u w:val="single"/>
        </w:rPr>
      </w:pPr>
      <w:r w:rsidRPr="00472E24">
        <w:rPr>
          <w:rFonts w:ascii="Arial" w:eastAsia="Arial" w:hAnsi="Arial" w:cs="Arial"/>
          <w:sz w:val="24"/>
          <w:szCs w:val="24"/>
          <w:u w:val="single"/>
        </w:rPr>
        <w:t>Civil Contingencies Act 2004</w:t>
      </w:r>
    </w:p>
    <w:p w14:paraId="0D31C31D" w14:textId="77777777" w:rsidR="7EB7F054" w:rsidRPr="00472E24" w:rsidRDefault="7EB7F054" w:rsidP="7EB7F054">
      <w:pPr>
        <w:ind w:right="20"/>
        <w:rPr>
          <w:rFonts w:ascii="Arial" w:eastAsia="Arial" w:hAnsi="Arial" w:cs="Arial"/>
          <w:sz w:val="24"/>
          <w:szCs w:val="24"/>
        </w:rPr>
      </w:pPr>
    </w:p>
    <w:p w14:paraId="32DE5FEC" w14:textId="77777777" w:rsidR="523AA5F4" w:rsidRPr="00472E24" w:rsidRDefault="523AA5F4" w:rsidP="7EB7F054">
      <w:pPr>
        <w:ind w:right="20"/>
        <w:rPr>
          <w:sz w:val="20"/>
          <w:szCs w:val="20"/>
        </w:rPr>
      </w:pPr>
      <w:r w:rsidRPr="00472E24">
        <w:rPr>
          <w:rFonts w:ascii="Arial" w:eastAsia="Arial" w:hAnsi="Arial" w:cs="Arial"/>
          <w:sz w:val="24"/>
          <w:szCs w:val="24"/>
        </w:rPr>
        <w:t>The Civil Contingencies Act 2004 (CCA) places duties on Category 1 Responders – WFRS is a Category 1 responder. The Act calls for a Local Resilience Forum (LRF) to be established of which WFRS is a member. The Forum ensures that there is an appropriate level of preparedness to enable an effective multi agency response to emergencies which may have a significant impact on communities.</w:t>
      </w:r>
    </w:p>
    <w:p w14:paraId="50E2BA61" w14:textId="77777777" w:rsidR="7EB7F054" w:rsidRPr="00472E24" w:rsidRDefault="7EB7F054" w:rsidP="7EB7F054">
      <w:pPr>
        <w:spacing w:line="360" w:lineRule="auto"/>
        <w:rPr>
          <w:sz w:val="20"/>
          <w:szCs w:val="20"/>
        </w:rPr>
      </w:pPr>
    </w:p>
    <w:p w14:paraId="4B3DF801" w14:textId="31999C32" w:rsidR="523AA5F4" w:rsidRPr="00472E24" w:rsidRDefault="523AA5F4" w:rsidP="7EB7F054">
      <w:pPr>
        <w:ind w:right="20"/>
        <w:rPr>
          <w:rFonts w:ascii="Arial" w:eastAsia="Arial" w:hAnsi="Arial" w:cs="Arial"/>
          <w:sz w:val="24"/>
          <w:szCs w:val="24"/>
        </w:rPr>
      </w:pPr>
      <w:r w:rsidRPr="00472E24">
        <w:rPr>
          <w:rFonts w:ascii="Arial" w:eastAsia="Arial" w:hAnsi="Arial" w:cs="Arial"/>
          <w:sz w:val="24"/>
          <w:szCs w:val="24"/>
        </w:rPr>
        <w:t>The LRF is a partnership consisting of representatives from Police, Local Authorities, Fire, Ambulance, Environment Agency, Health, Military, Utility companies and Transport companies. The Act requires Category 1 Responders to maintain plans for:</w:t>
      </w:r>
    </w:p>
    <w:p w14:paraId="52A580A8" w14:textId="679A2EB9" w:rsidR="7EB7F054" w:rsidRPr="00472E24" w:rsidRDefault="7EB7F054" w:rsidP="7EB7F054">
      <w:pPr>
        <w:ind w:right="20"/>
        <w:rPr>
          <w:rFonts w:ascii="Arial" w:eastAsia="Arial" w:hAnsi="Arial" w:cs="Arial"/>
          <w:sz w:val="24"/>
          <w:szCs w:val="24"/>
        </w:rPr>
      </w:pPr>
    </w:p>
    <w:p w14:paraId="62F22FBC" w14:textId="5D9EDDEF" w:rsidR="523AA5F4" w:rsidRPr="00472E24" w:rsidRDefault="007067F8" w:rsidP="7EB7F054">
      <w:pPr>
        <w:pStyle w:val="ListParagraph"/>
        <w:numPr>
          <w:ilvl w:val="0"/>
          <w:numId w:val="27"/>
        </w:numPr>
        <w:ind w:right="20"/>
        <w:rPr>
          <w:rFonts w:ascii="Arial" w:eastAsia="Arial" w:hAnsi="Arial" w:cs="Arial"/>
          <w:sz w:val="24"/>
          <w:szCs w:val="24"/>
        </w:rPr>
      </w:pPr>
      <w:r w:rsidRPr="00472E24">
        <w:rPr>
          <w:rFonts w:ascii="Arial" w:eastAsia="Arial" w:hAnsi="Arial" w:cs="Arial"/>
          <w:sz w:val="24"/>
          <w:szCs w:val="24"/>
        </w:rPr>
        <w:t>P</w:t>
      </w:r>
      <w:r w:rsidR="523AA5F4" w:rsidRPr="00472E24">
        <w:rPr>
          <w:rFonts w:ascii="Arial" w:eastAsia="Arial" w:hAnsi="Arial" w:cs="Arial"/>
          <w:sz w:val="24"/>
          <w:szCs w:val="24"/>
        </w:rPr>
        <w:t>reventing emergencies</w:t>
      </w:r>
    </w:p>
    <w:p w14:paraId="52E163AD" w14:textId="64814095" w:rsidR="523AA5F4" w:rsidRPr="00472E24" w:rsidRDefault="007067F8" w:rsidP="7EB7F054">
      <w:pPr>
        <w:pStyle w:val="ListParagraph"/>
        <w:numPr>
          <w:ilvl w:val="0"/>
          <w:numId w:val="27"/>
        </w:numPr>
        <w:ind w:right="20"/>
        <w:rPr>
          <w:rFonts w:ascii="Arial" w:eastAsia="Arial" w:hAnsi="Arial" w:cs="Arial"/>
          <w:sz w:val="24"/>
          <w:szCs w:val="24"/>
        </w:rPr>
      </w:pPr>
      <w:r w:rsidRPr="00472E24">
        <w:rPr>
          <w:rFonts w:ascii="Arial" w:eastAsia="Arial" w:hAnsi="Arial" w:cs="Arial"/>
          <w:sz w:val="24"/>
          <w:szCs w:val="24"/>
        </w:rPr>
        <w:t>R</w:t>
      </w:r>
      <w:r w:rsidR="523AA5F4" w:rsidRPr="00472E24">
        <w:rPr>
          <w:rFonts w:ascii="Arial" w:eastAsia="Arial" w:hAnsi="Arial" w:cs="Arial"/>
          <w:sz w:val="24"/>
          <w:szCs w:val="24"/>
        </w:rPr>
        <w:t>educing, controlling or mitigating the effects of emergencies</w:t>
      </w:r>
    </w:p>
    <w:p w14:paraId="3F8D08AB" w14:textId="465409E7" w:rsidR="523AA5F4" w:rsidRPr="00472E24" w:rsidRDefault="007067F8" w:rsidP="7EB7F054">
      <w:pPr>
        <w:pStyle w:val="ListParagraph"/>
        <w:numPr>
          <w:ilvl w:val="0"/>
          <w:numId w:val="27"/>
        </w:numPr>
        <w:rPr>
          <w:rFonts w:ascii="Arial" w:eastAsia="Arial" w:hAnsi="Arial" w:cs="Arial"/>
          <w:sz w:val="24"/>
          <w:szCs w:val="24"/>
        </w:rPr>
      </w:pPr>
      <w:r w:rsidRPr="00472E24">
        <w:rPr>
          <w:rFonts w:ascii="Arial" w:eastAsia="Arial" w:hAnsi="Arial" w:cs="Arial"/>
          <w:sz w:val="24"/>
          <w:szCs w:val="24"/>
        </w:rPr>
        <w:t>T</w:t>
      </w:r>
      <w:r w:rsidR="523AA5F4" w:rsidRPr="00472E24">
        <w:rPr>
          <w:rFonts w:ascii="Arial" w:eastAsia="Arial" w:hAnsi="Arial" w:cs="Arial"/>
          <w:sz w:val="24"/>
          <w:szCs w:val="24"/>
        </w:rPr>
        <w:t xml:space="preserve">aking other action in the event of emergencies </w:t>
      </w:r>
    </w:p>
    <w:p w14:paraId="2BF98DDA" w14:textId="4797287E" w:rsidR="7EB7F054" w:rsidRPr="00472E24" w:rsidRDefault="7EB7F054" w:rsidP="7EB7F054">
      <w:pPr>
        <w:ind w:right="20"/>
        <w:rPr>
          <w:rFonts w:ascii="Arial" w:eastAsia="Arial" w:hAnsi="Arial" w:cs="Arial"/>
          <w:sz w:val="24"/>
          <w:szCs w:val="24"/>
        </w:rPr>
      </w:pPr>
    </w:p>
    <w:p w14:paraId="681D84C0" w14:textId="5C566578" w:rsidR="523AA5F4" w:rsidRPr="00472E24" w:rsidRDefault="523AA5F4" w:rsidP="7EB7F054">
      <w:pPr>
        <w:ind w:right="20"/>
        <w:rPr>
          <w:rFonts w:ascii="Arial" w:eastAsia="Arial" w:hAnsi="Arial" w:cs="Arial"/>
          <w:sz w:val="24"/>
          <w:szCs w:val="24"/>
        </w:rPr>
      </w:pPr>
      <w:r w:rsidRPr="00472E24">
        <w:rPr>
          <w:rFonts w:ascii="Arial" w:eastAsia="Arial" w:hAnsi="Arial" w:cs="Arial"/>
          <w:sz w:val="24"/>
          <w:szCs w:val="24"/>
        </w:rPr>
        <w:t xml:space="preserve">These plans are drawn from risk assessments and have regard for the arrangements to warn, inform and advise the public at the time of an emergency. </w:t>
      </w:r>
    </w:p>
    <w:p w14:paraId="7A602407" w14:textId="3ED4796F" w:rsidR="7EB7F054" w:rsidRPr="00472E24" w:rsidRDefault="7EB7F054" w:rsidP="7EB7F054">
      <w:pPr>
        <w:ind w:right="20"/>
        <w:rPr>
          <w:rFonts w:ascii="Arial" w:eastAsia="Arial" w:hAnsi="Arial" w:cs="Arial"/>
          <w:sz w:val="24"/>
          <w:szCs w:val="24"/>
        </w:rPr>
      </w:pPr>
    </w:p>
    <w:p w14:paraId="065B83EC" w14:textId="77777777" w:rsidR="523AA5F4" w:rsidRPr="00472E24" w:rsidRDefault="523AA5F4" w:rsidP="7EB7F054">
      <w:pPr>
        <w:rPr>
          <w:sz w:val="24"/>
          <w:szCs w:val="24"/>
          <w:u w:val="single"/>
        </w:rPr>
      </w:pPr>
      <w:r w:rsidRPr="00472E24">
        <w:rPr>
          <w:rFonts w:ascii="Arial" w:eastAsia="Arial" w:hAnsi="Arial" w:cs="Arial"/>
          <w:sz w:val="24"/>
          <w:szCs w:val="24"/>
          <w:u w:val="single"/>
        </w:rPr>
        <w:t>Fire Safety Regulatory Reform Order 2005</w:t>
      </w:r>
    </w:p>
    <w:p w14:paraId="2558DF68" w14:textId="77777777" w:rsidR="7EB7F054" w:rsidRPr="00472E24" w:rsidRDefault="7EB7F054" w:rsidP="7EB7F054">
      <w:pPr>
        <w:spacing w:line="286" w:lineRule="exact"/>
        <w:rPr>
          <w:sz w:val="20"/>
          <w:szCs w:val="20"/>
        </w:rPr>
      </w:pPr>
    </w:p>
    <w:p w14:paraId="7A2F3F7C" w14:textId="7923185E" w:rsidR="523AA5F4" w:rsidRPr="00472E24" w:rsidRDefault="523AA5F4" w:rsidP="7EB7F054">
      <w:pPr>
        <w:ind w:right="20"/>
        <w:rPr>
          <w:sz w:val="20"/>
          <w:szCs w:val="20"/>
        </w:rPr>
      </w:pPr>
      <w:r w:rsidRPr="00472E24">
        <w:rPr>
          <w:rFonts w:ascii="Arial" w:eastAsia="Arial" w:hAnsi="Arial" w:cs="Arial"/>
          <w:sz w:val="24"/>
          <w:szCs w:val="24"/>
        </w:rPr>
        <w:t>WFRS enforces the following fire safety legislation on behalf of the Fire and Rescue Authority:</w:t>
      </w:r>
    </w:p>
    <w:p w14:paraId="76BBF1DE" w14:textId="77777777" w:rsidR="7EB7F054" w:rsidRPr="00472E24" w:rsidRDefault="7EB7F054" w:rsidP="7EB7F054">
      <w:pPr>
        <w:ind w:right="20"/>
        <w:rPr>
          <w:sz w:val="20"/>
          <w:szCs w:val="20"/>
        </w:rPr>
      </w:pPr>
    </w:p>
    <w:p w14:paraId="2CEE92F5" w14:textId="1A625115" w:rsidR="523AA5F4" w:rsidRPr="00472E24" w:rsidRDefault="523AA5F4" w:rsidP="7EB7F054">
      <w:pPr>
        <w:numPr>
          <w:ilvl w:val="0"/>
          <w:numId w:val="17"/>
        </w:numPr>
        <w:rPr>
          <w:rFonts w:ascii="Symbol" w:eastAsia="Symbol" w:hAnsi="Symbol" w:cs="Symbol"/>
          <w:sz w:val="24"/>
          <w:szCs w:val="24"/>
        </w:rPr>
      </w:pPr>
      <w:r w:rsidRPr="00472E24">
        <w:rPr>
          <w:rFonts w:ascii="Arial" w:eastAsia="Arial" w:hAnsi="Arial" w:cs="Arial"/>
          <w:sz w:val="24"/>
          <w:szCs w:val="24"/>
        </w:rPr>
        <w:lastRenderedPageBreak/>
        <w:t>The Regulatory Reform (Fire Safety) Order 2005</w:t>
      </w:r>
    </w:p>
    <w:p w14:paraId="49ADC006" w14:textId="48CD5D42" w:rsidR="523AA5F4" w:rsidRPr="00472E24" w:rsidRDefault="523AA5F4" w:rsidP="7EB7F054">
      <w:pPr>
        <w:numPr>
          <w:ilvl w:val="0"/>
          <w:numId w:val="17"/>
        </w:numPr>
        <w:rPr>
          <w:rFonts w:ascii="Symbol" w:eastAsia="Symbol" w:hAnsi="Symbol" w:cs="Symbol"/>
          <w:sz w:val="24"/>
          <w:szCs w:val="24"/>
        </w:rPr>
      </w:pPr>
      <w:r w:rsidRPr="00472E24">
        <w:rPr>
          <w:rFonts w:ascii="Arial" w:eastAsia="Arial" w:hAnsi="Arial" w:cs="Arial"/>
          <w:sz w:val="24"/>
          <w:szCs w:val="24"/>
        </w:rPr>
        <w:t>Health and Safety at Work Act 1974</w:t>
      </w:r>
    </w:p>
    <w:p w14:paraId="15C7F3D4" w14:textId="097F8386" w:rsidR="523AA5F4" w:rsidRPr="00472E24" w:rsidRDefault="523AA5F4" w:rsidP="7EB7F054">
      <w:pPr>
        <w:numPr>
          <w:ilvl w:val="0"/>
          <w:numId w:val="17"/>
        </w:numPr>
        <w:rPr>
          <w:rFonts w:ascii="Symbol" w:eastAsia="Symbol" w:hAnsi="Symbol" w:cs="Symbol"/>
          <w:sz w:val="24"/>
          <w:szCs w:val="24"/>
        </w:rPr>
      </w:pPr>
      <w:r w:rsidRPr="00472E24">
        <w:rPr>
          <w:rFonts w:ascii="Arial" w:eastAsia="Arial" w:hAnsi="Arial" w:cs="Arial"/>
          <w:sz w:val="24"/>
          <w:szCs w:val="24"/>
        </w:rPr>
        <w:t>The Dangerous Substances (Notification and Marking of Sites) Regulations 1990</w:t>
      </w:r>
    </w:p>
    <w:p w14:paraId="378C9E21" w14:textId="7BE55749" w:rsidR="523AA5F4" w:rsidRPr="00472E24" w:rsidRDefault="523AA5F4" w:rsidP="7EB7F054">
      <w:pPr>
        <w:numPr>
          <w:ilvl w:val="0"/>
          <w:numId w:val="17"/>
        </w:numPr>
        <w:rPr>
          <w:rFonts w:ascii="Symbol" w:eastAsia="Symbol" w:hAnsi="Symbol" w:cs="Symbol"/>
          <w:sz w:val="24"/>
          <w:szCs w:val="24"/>
        </w:rPr>
      </w:pPr>
      <w:r w:rsidRPr="00472E24">
        <w:rPr>
          <w:rFonts w:ascii="Arial" w:eastAsia="Arial" w:hAnsi="Arial" w:cs="Arial"/>
          <w:sz w:val="24"/>
          <w:szCs w:val="24"/>
        </w:rPr>
        <w:t>The Health and Safety (Safety Signs and Signals) Regulations 1996</w:t>
      </w:r>
    </w:p>
    <w:p w14:paraId="550A61DA" w14:textId="285280C9" w:rsidR="523AA5F4" w:rsidRPr="00472E24" w:rsidRDefault="523AA5F4" w:rsidP="7EB7F054">
      <w:pPr>
        <w:numPr>
          <w:ilvl w:val="0"/>
          <w:numId w:val="17"/>
        </w:numPr>
        <w:rPr>
          <w:rFonts w:ascii="Symbol" w:eastAsia="Symbol" w:hAnsi="Symbol" w:cs="Symbol"/>
          <w:sz w:val="24"/>
          <w:szCs w:val="24"/>
        </w:rPr>
      </w:pPr>
      <w:r w:rsidRPr="00472E24">
        <w:rPr>
          <w:rFonts w:ascii="Arial" w:eastAsia="Arial" w:hAnsi="Arial" w:cs="Arial"/>
          <w:sz w:val="24"/>
          <w:szCs w:val="24"/>
        </w:rPr>
        <w:t>The Construction (Design and Management) Regulations 2007</w:t>
      </w:r>
    </w:p>
    <w:p w14:paraId="3F20ABC4" w14:textId="77777777" w:rsidR="7EB7F054" w:rsidRPr="00472E24" w:rsidRDefault="7EB7F054" w:rsidP="7EB7F054">
      <w:pPr>
        <w:rPr>
          <w:rFonts w:ascii="Arial" w:hAnsi="Arial" w:cs="Arial"/>
          <w:b/>
          <w:bCs/>
          <w:sz w:val="24"/>
          <w:szCs w:val="24"/>
        </w:rPr>
      </w:pPr>
    </w:p>
    <w:p w14:paraId="520F485C" w14:textId="49BD74C5" w:rsidR="523AA5F4" w:rsidRPr="00472E24" w:rsidRDefault="523AA5F4" w:rsidP="7EB7F054">
      <w:pPr>
        <w:rPr>
          <w:rFonts w:ascii="Arial" w:hAnsi="Arial" w:cs="Arial"/>
          <w:sz w:val="24"/>
          <w:szCs w:val="24"/>
          <w:u w:val="single"/>
        </w:rPr>
      </w:pPr>
      <w:r w:rsidRPr="00472E24">
        <w:rPr>
          <w:rFonts w:ascii="Arial" w:hAnsi="Arial" w:cs="Arial"/>
          <w:sz w:val="24"/>
          <w:szCs w:val="24"/>
          <w:u w:val="single"/>
        </w:rPr>
        <w:t>Fire &amp; Rescue National Framework for England</w:t>
      </w:r>
    </w:p>
    <w:p w14:paraId="0F4E009A" w14:textId="6CD5DA82" w:rsidR="7EB7F054" w:rsidRPr="00472E24" w:rsidRDefault="7EB7F054" w:rsidP="7EB7F054">
      <w:pPr>
        <w:rPr>
          <w:rFonts w:ascii="Arial" w:hAnsi="Arial" w:cs="Arial"/>
          <w:b/>
          <w:bCs/>
          <w:sz w:val="24"/>
          <w:szCs w:val="24"/>
        </w:rPr>
      </w:pPr>
    </w:p>
    <w:p w14:paraId="343C656B" w14:textId="6E2F0F35" w:rsidR="523AA5F4" w:rsidRPr="00472E24" w:rsidRDefault="523AA5F4" w:rsidP="7EB7F054">
      <w:pPr>
        <w:rPr>
          <w:rFonts w:ascii="Arial" w:hAnsi="Arial" w:cs="Arial"/>
          <w:sz w:val="24"/>
          <w:szCs w:val="24"/>
        </w:rPr>
      </w:pPr>
      <w:r w:rsidRPr="00472E24">
        <w:rPr>
          <w:rFonts w:ascii="Arial" w:hAnsi="Arial" w:cs="Arial"/>
          <w:sz w:val="24"/>
          <w:szCs w:val="24"/>
        </w:rPr>
        <w:t>Integrated Risk Management Plan:</w:t>
      </w:r>
    </w:p>
    <w:p w14:paraId="634C637B" w14:textId="77777777" w:rsidR="7EB7F054" w:rsidRPr="00472E24" w:rsidRDefault="7EB7F054" w:rsidP="7EB7F054">
      <w:pPr>
        <w:rPr>
          <w:rFonts w:ascii="Arial" w:hAnsi="Arial" w:cs="Arial"/>
          <w:sz w:val="24"/>
          <w:szCs w:val="24"/>
        </w:rPr>
      </w:pPr>
    </w:p>
    <w:p w14:paraId="37FEF09D" w14:textId="2F70EB9F" w:rsidR="523AA5F4" w:rsidRPr="00472E24" w:rsidRDefault="523AA5F4" w:rsidP="7EB7F054">
      <w:pPr>
        <w:rPr>
          <w:rFonts w:ascii="Arial" w:hAnsi="Arial" w:cs="Arial"/>
          <w:sz w:val="24"/>
          <w:szCs w:val="24"/>
        </w:rPr>
      </w:pPr>
      <w:r w:rsidRPr="00472E24">
        <w:rPr>
          <w:rFonts w:ascii="Arial" w:hAnsi="Arial" w:cs="Arial"/>
          <w:sz w:val="24"/>
          <w:szCs w:val="24"/>
        </w:rPr>
        <w:t xml:space="preserve">The IRMP fulfils the requirements of the Fire and Rescue National Framework for England, which sets out the government's expectations for all fire and rescue services. The framework recognises that fire and rescue services are best placed to identify, plan, prepare for and address the risks within the communities they serve.  </w:t>
      </w:r>
      <w:r w:rsidRPr="00472E24">
        <w:rPr>
          <w:rFonts w:ascii="Arial" w:eastAsia="Arial" w:hAnsi="Arial" w:cs="Arial"/>
          <w:sz w:val="24"/>
          <w:szCs w:val="24"/>
        </w:rPr>
        <w:t>The IRMP 2017-2020 is the strategic document that informs the 2019-20 Statement of Assurance and can be viewed by clicking on the link below</w:t>
      </w:r>
      <w:r w:rsidR="0098209F">
        <w:rPr>
          <w:rFonts w:ascii="Arial" w:eastAsia="Arial" w:hAnsi="Arial" w:cs="Arial"/>
          <w:sz w:val="24"/>
          <w:szCs w:val="24"/>
        </w:rPr>
        <w:t>:</w:t>
      </w:r>
    </w:p>
    <w:p w14:paraId="000B64DE" w14:textId="77777777" w:rsidR="00687703" w:rsidRPr="00472E24" w:rsidRDefault="00687703" w:rsidP="7EB7F054"/>
    <w:p w14:paraId="299E4514" w14:textId="2F422705" w:rsidR="523AA5F4" w:rsidRPr="005A02BB" w:rsidRDefault="00AF3CDE" w:rsidP="7EB7F054">
      <w:pPr>
        <w:rPr>
          <w:rStyle w:val="Hyperlink"/>
          <w:rFonts w:ascii="Arial" w:eastAsia="Arial" w:hAnsi="Arial" w:cs="Arial"/>
          <w:color w:val="548DD4" w:themeColor="text2" w:themeTint="99"/>
          <w:sz w:val="24"/>
          <w:szCs w:val="24"/>
        </w:rPr>
      </w:pPr>
      <w:hyperlink r:id="rId20">
        <w:r w:rsidR="523AA5F4" w:rsidRPr="005A02BB">
          <w:rPr>
            <w:rStyle w:val="Hyperlink"/>
            <w:rFonts w:ascii="Arial" w:eastAsia="Arial" w:hAnsi="Arial" w:cs="Arial"/>
            <w:color w:val="548DD4" w:themeColor="text2" w:themeTint="99"/>
            <w:sz w:val="24"/>
            <w:szCs w:val="24"/>
          </w:rPr>
          <w:t>Warwickshire Fire and Rescue IRMP 2017-2020</w:t>
        </w:r>
      </w:hyperlink>
      <w:r w:rsidR="0098209F" w:rsidRPr="005A02BB">
        <w:rPr>
          <w:rStyle w:val="Hyperlink"/>
          <w:rFonts w:ascii="Arial" w:eastAsia="Arial" w:hAnsi="Arial" w:cs="Arial"/>
          <w:color w:val="548DD4" w:themeColor="text2" w:themeTint="99"/>
          <w:sz w:val="24"/>
          <w:szCs w:val="24"/>
        </w:rPr>
        <w:t xml:space="preserve"> </w:t>
      </w:r>
      <w:bookmarkStart w:id="0" w:name="_GoBack"/>
      <w:bookmarkEnd w:id="0"/>
    </w:p>
    <w:p w14:paraId="7EEFBDD2" w14:textId="77777777" w:rsidR="7EB7F054" w:rsidRPr="00472E24" w:rsidRDefault="7EB7F054" w:rsidP="7EB7F054">
      <w:pPr>
        <w:rPr>
          <w:rFonts w:ascii="Arial" w:hAnsi="Arial" w:cs="Arial"/>
          <w:sz w:val="24"/>
          <w:szCs w:val="24"/>
        </w:rPr>
      </w:pPr>
    </w:p>
    <w:p w14:paraId="398A45FA" w14:textId="5F07710A" w:rsidR="523AA5F4" w:rsidRPr="00472E24" w:rsidRDefault="523AA5F4" w:rsidP="7EB7F054">
      <w:pPr>
        <w:rPr>
          <w:rFonts w:ascii="Arial" w:hAnsi="Arial" w:cs="Arial"/>
          <w:sz w:val="24"/>
          <w:szCs w:val="24"/>
        </w:rPr>
      </w:pPr>
      <w:r w:rsidRPr="00472E24">
        <w:rPr>
          <w:rFonts w:ascii="Arial" w:hAnsi="Arial" w:cs="Arial"/>
          <w:sz w:val="24"/>
          <w:szCs w:val="24"/>
        </w:rPr>
        <w:t>The IRMP demonstrates how we assess and manage foreseeable risks within all our communities. It allows us to ensure that Warwickshire remains a safe place to live and work and describes what additional actions we intend to take to keep our communities safe.</w:t>
      </w:r>
    </w:p>
    <w:p w14:paraId="1F222C3C" w14:textId="32A9E3E9" w:rsidR="7EB7F054" w:rsidRPr="00472E24" w:rsidRDefault="7EB7F054" w:rsidP="7EB7F054">
      <w:pPr>
        <w:rPr>
          <w:rFonts w:ascii="Arial" w:hAnsi="Arial" w:cs="Arial"/>
          <w:sz w:val="24"/>
          <w:szCs w:val="24"/>
        </w:rPr>
      </w:pPr>
    </w:p>
    <w:p w14:paraId="26A2E90F" w14:textId="5D7E309D" w:rsidR="523AA5F4" w:rsidRPr="00472E24" w:rsidRDefault="523AA5F4" w:rsidP="7EB7F054">
      <w:pPr>
        <w:rPr>
          <w:rFonts w:ascii="Arial" w:eastAsia="Arial" w:hAnsi="Arial" w:cs="Arial"/>
          <w:sz w:val="24"/>
          <w:szCs w:val="24"/>
        </w:rPr>
      </w:pPr>
      <w:r w:rsidRPr="00472E24">
        <w:rPr>
          <w:rFonts w:ascii="Arial" w:eastAsia="Arial" w:hAnsi="Arial" w:cs="Arial"/>
          <w:sz w:val="24"/>
          <w:szCs w:val="24"/>
        </w:rPr>
        <w:t xml:space="preserve">We are currently developing the IRMP 2020-2025 which sets out our proposals for the next five years and will be subject to a public consultation </w:t>
      </w:r>
      <w:r w:rsidR="005A02BB">
        <w:rPr>
          <w:rFonts w:ascii="Arial" w:eastAsia="Arial" w:hAnsi="Arial" w:cs="Arial"/>
          <w:sz w:val="24"/>
          <w:szCs w:val="24"/>
        </w:rPr>
        <w:t xml:space="preserve">process </w:t>
      </w:r>
      <w:r w:rsidRPr="00472E24">
        <w:rPr>
          <w:rFonts w:ascii="Arial" w:eastAsia="Arial" w:hAnsi="Arial" w:cs="Arial"/>
          <w:sz w:val="24"/>
          <w:szCs w:val="24"/>
        </w:rPr>
        <w:t>beginning in September 2020.</w:t>
      </w:r>
    </w:p>
    <w:p w14:paraId="787F8EBC" w14:textId="00D6670B" w:rsidR="7EB7F054" w:rsidRDefault="7EB7F054" w:rsidP="7EB7F054">
      <w:pPr>
        <w:rPr>
          <w:rFonts w:ascii="Symbol" w:eastAsia="Symbol" w:hAnsi="Symbol" w:cs="Symbol"/>
          <w:color w:val="4F81BD" w:themeColor="accent1"/>
          <w:sz w:val="24"/>
          <w:szCs w:val="24"/>
        </w:rPr>
      </w:pPr>
    </w:p>
    <w:p w14:paraId="2E2003B4" w14:textId="77777777" w:rsidR="008B3069" w:rsidRDefault="008B3069">
      <w:pPr>
        <w:rPr>
          <w:rFonts w:ascii="Arial" w:eastAsia="Arial" w:hAnsi="Arial" w:cs="Arial"/>
          <w:b/>
          <w:bCs/>
          <w:sz w:val="28"/>
          <w:szCs w:val="28"/>
          <w:u w:val="single"/>
        </w:rPr>
      </w:pPr>
    </w:p>
    <w:p w14:paraId="1D3ADAF2" w14:textId="2DB7BF1D" w:rsidR="005A7019" w:rsidRPr="009F67E5" w:rsidRDefault="00915072" w:rsidP="009F67E5">
      <w:pPr>
        <w:rPr>
          <w:rFonts w:ascii="Arial" w:eastAsia="Arial" w:hAnsi="Arial" w:cs="Arial"/>
          <w:b/>
          <w:bCs/>
          <w:sz w:val="24"/>
          <w:szCs w:val="24"/>
        </w:rPr>
      </w:pPr>
      <w:r>
        <w:rPr>
          <w:rFonts w:ascii="Arial" w:eastAsia="Arial" w:hAnsi="Arial" w:cs="Arial"/>
          <w:b/>
          <w:bCs/>
          <w:sz w:val="24"/>
          <w:szCs w:val="24"/>
        </w:rPr>
        <w:t>4</w:t>
      </w:r>
      <w:r w:rsidR="00BF6DF5">
        <w:rPr>
          <w:rFonts w:ascii="Arial" w:eastAsia="Arial" w:hAnsi="Arial" w:cs="Arial"/>
          <w:b/>
          <w:bCs/>
          <w:sz w:val="24"/>
          <w:szCs w:val="24"/>
        </w:rPr>
        <w:t xml:space="preserve">. </w:t>
      </w:r>
      <w:r w:rsidR="00765E33" w:rsidRPr="009F67E5">
        <w:rPr>
          <w:rFonts w:ascii="Arial" w:eastAsia="Arial" w:hAnsi="Arial" w:cs="Arial"/>
          <w:b/>
          <w:bCs/>
          <w:sz w:val="24"/>
          <w:szCs w:val="24"/>
        </w:rPr>
        <w:t>Financial A</w:t>
      </w:r>
      <w:r w:rsidR="005A7019" w:rsidRPr="009F67E5">
        <w:rPr>
          <w:rFonts w:ascii="Arial" w:eastAsia="Arial" w:hAnsi="Arial" w:cs="Arial"/>
          <w:b/>
          <w:bCs/>
          <w:sz w:val="24"/>
          <w:szCs w:val="24"/>
        </w:rPr>
        <w:t>ssurance</w:t>
      </w:r>
    </w:p>
    <w:p w14:paraId="75EE457C" w14:textId="77777777" w:rsidR="005A7019" w:rsidRDefault="005A7019"/>
    <w:p w14:paraId="50ECA281" w14:textId="77777777" w:rsidR="005A7019" w:rsidRDefault="00AE2D1A" w:rsidP="005A7019">
      <w:pPr>
        <w:pStyle w:val="ListParagraph"/>
        <w:ind w:left="0"/>
        <w:rPr>
          <w:rFonts w:ascii="Arial" w:hAnsi="Arial" w:cs="Arial"/>
          <w:sz w:val="24"/>
          <w:szCs w:val="24"/>
        </w:rPr>
      </w:pPr>
      <w:r>
        <w:rPr>
          <w:rFonts w:ascii="Arial" w:hAnsi="Arial" w:cs="Arial"/>
          <w:sz w:val="24"/>
          <w:szCs w:val="24"/>
        </w:rPr>
        <w:t>We place</w:t>
      </w:r>
      <w:r w:rsidR="005A7019" w:rsidRPr="005A7019">
        <w:rPr>
          <w:rFonts w:ascii="Arial" w:hAnsi="Arial" w:cs="Arial"/>
          <w:sz w:val="24"/>
          <w:szCs w:val="24"/>
        </w:rPr>
        <w:t xml:space="preserve"> a great deal </w:t>
      </w:r>
      <w:r>
        <w:rPr>
          <w:rFonts w:ascii="Arial" w:hAnsi="Arial" w:cs="Arial"/>
          <w:sz w:val="24"/>
          <w:szCs w:val="24"/>
        </w:rPr>
        <w:t>of emphasis on ensuring that our</w:t>
      </w:r>
      <w:r w:rsidR="005A7019" w:rsidRPr="005A7019">
        <w:rPr>
          <w:rFonts w:ascii="Arial" w:hAnsi="Arial" w:cs="Arial"/>
          <w:sz w:val="24"/>
          <w:szCs w:val="24"/>
        </w:rPr>
        <w:t xml:space="preserve"> financial management arrangements meet the highest standards.</w:t>
      </w:r>
    </w:p>
    <w:p w14:paraId="2122FD77" w14:textId="77777777" w:rsidR="005A7019" w:rsidRDefault="005A7019" w:rsidP="005A7019">
      <w:pPr>
        <w:pStyle w:val="ListParagraph"/>
        <w:ind w:left="0"/>
        <w:rPr>
          <w:rFonts w:ascii="Arial" w:hAnsi="Arial" w:cs="Arial"/>
          <w:sz w:val="24"/>
          <w:szCs w:val="24"/>
        </w:rPr>
      </w:pPr>
    </w:p>
    <w:p w14:paraId="1CCD3A9B" w14:textId="5CA3AB78" w:rsidR="005A7019" w:rsidRDefault="005A7019" w:rsidP="005A7019">
      <w:pPr>
        <w:pStyle w:val="ListParagraph"/>
        <w:ind w:left="0"/>
        <w:rPr>
          <w:rFonts w:ascii="Arial" w:hAnsi="Arial" w:cs="Arial"/>
          <w:sz w:val="24"/>
          <w:szCs w:val="24"/>
        </w:rPr>
      </w:pPr>
      <w:r w:rsidRPr="7A4BBF78">
        <w:rPr>
          <w:rFonts w:ascii="Arial" w:hAnsi="Arial" w:cs="Arial"/>
          <w:sz w:val="24"/>
          <w:szCs w:val="24"/>
        </w:rPr>
        <w:t xml:space="preserve">This is discharged through a number of key processes as </w:t>
      </w:r>
      <w:r w:rsidR="008A3BCC" w:rsidRPr="7A4BBF78">
        <w:rPr>
          <w:rFonts w:ascii="Arial" w:hAnsi="Arial" w:cs="Arial"/>
          <w:sz w:val="24"/>
          <w:szCs w:val="24"/>
        </w:rPr>
        <w:t xml:space="preserve">follows: </w:t>
      </w:r>
    </w:p>
    <w:p w14:paraId="3AEDC462" w14:textId="3B50BDB2" w:rsidR="7A4BBF78" w:rsidRDefault="7A4BBF78" w:rsidP="7A4BBF78">
      <w:pPr>
        <w:pStyle w:val="ListParagraph"/>
        <w:ind w:left="0"/>
        <w:rPr>
          <w:rFonts w:ascii="Arial" w:hAnsi="Arial" w:cs="Arial"/>
          <w:sz w:val="24"/>
          <w:szCs w:val="24"/>
        </w:rPr>
      </w:pPr>
    </w:p>
    <w:p w14:paraId="084E08B4" w14:textId="77777777" w:rsidR="005A7019" w:rsidRDefault="005A7019" w:rsidP="005A7019">
      <w:pPr>
        <w:pStyle w:val="ListParagraph"/>
        <w:numPr>
          <w:ilvl w:val="0"/>
          <w:numId w:val="20"/>
        </w:numPr>
        <w:rPr>
          <w:rFonts w:ascii="Arial" w:hAnsi="Arial" w:cs="Arial"/>
          <w:sz w:val="24"/>
          <w:szCs w:val="24"/>
        </w:rPr>
      </w:pPr>
      <w:r>
        <w:rPr>
          <w:rFonts w:ascii="Arial" w:hAnsi="Arial" w:cs="Arial"/>
          <w:sz w:val="24"/>
          <w:szCs w:val="24"/>
        </w:rPr>
        <w:t xml:space="preserve">The annual statement of accounts is produced in line with the accounting codes of practice, it is scrutinised by independent </w:t>
      </w:r>
      <w:r w:rsidR="005832E0">
        <w:rPr>
          <w:rFonts w:ascii="Arial" w:hAnsi="Arial" w:cs="Arial"/>
          <w:sz w:val="24"/>
          <w:szCs w:val="24"/>
        </w:rPr>
        <w:t>g</w:t>
      </w:r>
      <w:r>
        <w:rPr>
          <w:rFonts w:ascii="Arial" w:hAnsi="Arial" w:cs="Arial"/>
          <w:sz w:val="24"/>
          <w:szCs w:val="24"/>
        </w:rPr>
        <w:t>overnance, audit and scrutiny comm</w:t>
      </w:r>
      <w:r w:rsidR="00007A08">
        <w:rPr>
          <w:rFonts w:ascii="Arial" w:hAnsi="Arial" w:cs="Arial"/>
          <w:sz w:val="24"/>
          <w:szCs w:val="24"/>
        </w:rPr>
        <w:t>ittee, approved by WCC</w:t>
      </w:r>
      <w:r>
        <w:rPr>
          <w:rFonts w:ascii="Arial" w:hAnsi="Arial" w:cs="Arial"/>
          <w:sz w:val="24"/>
          <w:szCs w:val="24"/>
        </w:rPr>
        <w:t xml:space="preserve"> and audited </w:t>
      </w:r>
      <w:r w:rsidR="005832E0">
        <w:rPr>
          <w:rFonts w:ascii="Arial" w:hAnsi="Arial" w:cs="Arial"/>
          <w:sz w:val="24"/>
          <w:szCs w:val="24"/>
        </w:rPr>
        <w:t xml:space="preserve">by </w:t>
      </w:r>
      <w:r>
        <w:rPr>
          <w:rFonts w:ascii="Arial" w:hAnsi="Arial" w:cs="Arial"/>
          <w:sz w:val="24"/>
          <w:szCs w:val="24"/>
        </w:rPr>
        <w:t>auditors prior to publication.</w:t>
      </w:r>
    </w:p>
    <w:p w14:paraId="34B0A44D" w14:textId="77777777" w:rsidR="005A7019" w:rsidRDefault="005A7019" w:rsidP="005A7019">
      <w:pPr>
        <w:pStyle w:val="ListParagraph"/>
        <w:numPr>
          <w:ilvl w:val="0"/>
          <w:numId w:val="20"/>
        </w:numPr>
        <w:rPr>
          <w:rFonts w:ascii="Arial" w:hAnsi="Arial" w:cs="Arial"/>
          <w:sz w:val="24"/>
          <w:szCs w:val="24"/>
        </w:rPr>
      </w:pPr>
      <w:r>
        <w:rPr>
          <w:rFonts w:ascii="Arial" w:hAnsi="Arial" w:cs="Arial"/>
          <w:sz w:val="24"/>
          <w:szCs w:val="24"/>
        </w:rPr>
        <w:t>Monthly management team accounts are produced and reported back to the corporate finance and management teams.</w:t>
      </w:r>
    </w:p>
    <w:p w14:paraId="779BFFAD" w14:textId="77777777" w:rsidR="005A7019" w:rsidRDefault="005A7019" w:rsidP="005A7019">
      <w:pPr>
        <w:pStyle w:val="ListParagraph"/>
        <w:numPr>
          <w:ilvl w:val="0"/>
          <w:numId w:val="20"/>
        </w:numPr>
        <w:rPr>
          <w:rFonts w:ascii="Arial" w:hAnsi="Arial" w:cs="Arial"/>
          <w:sz w:val="24"/>
          <w:szCs w:val="24"/>
        </w:rPr>
      </w:pPr>
      <w:r>
        <w:rPr>
          <w:rFonts w:ascii="Arial" w:hAnsi="Arial" w:cs="Arial"/>
          <w:sz w:val="24"/>
          <w:szCs w:val="24"/>
        </w:rPr>
        <w:t xml:space="preserve">Independent external audit review is given annually to </w:t>
      </w:r>
      <w:r w:rsidR="00703FB2">
        <w:rPr>
          <w:rFonts w:ascii="Arial" w:hAnsi="Arial" w:cs="Arial"/>
          <w:sz w:val="24"/>
          <w:szCs w:val="24"/>
        </w:rPr>
        <w:t>ascertain</w:t>
      </w:r>
      <w:r>
        <w:rPr>
          <w:rFonts w:ascii="Arial" w:hAnsi="Arial" w:cs="Arial"/>
          <w:sz w:val="24"/>
          <w:szCs w:val="24"/>
        </w:rPr>
        <w:t xml:space="preserve"> whether the Service is providing value for money.</w:t>
      </w:r>
    </w:p>
    <w:p w14:paraId="36AC8AA8" w14:textId="77777777" w:rsidR="00AC2284" w:rsidRDefault="00AC2284" w:rsidP="00AC2284">
      <w:pPr>
        <w:rPr>
          <w:rFonts w:ascii="Arial" w:hAnsi="Arial" w:cs="Arial"/>
          <w:sz w:val="24"/>
          <w:szCs w:val="24"/>
        </w:rPr>
      </w:pPr>
    </w:p>
    <w:p w14:paraId="14501DC9" w14:textId="2F06268A" w:rsidR="00AC2284" w:rsidRDefault="004D250D" w:rsidP="002D5631">
      <w:pPr>
        <w:rPr>
          <w:rFonts w:ascii="Arial" w:hAnsi="Arial" w:cs="Arial"/>
          <w:sz w:val="24"/>
          <w:szCs w:val="24"/>
        </w:rPr>
      </w:pPr>
      <w:r>
        <w:rPr>
          <w:rFonts w:ascii="Arial" w:hAnsi="Arial" w:cs="Arial"/>
          <w:sz w:val="24"/>
          <w:szCs w:val="24"/>
        </w:rPr>
        <w:t>Link to WCC’s a</w:t>
      </w:r>
      <w:r w:rsidR="00AC2284">
        <w:rPr>
          <w:rFonts w:ascii="Arial" w:hAnsi="Arial" w:cs="Arial"/>
          <w:sz w:val="24"/>
          <w:szCs w:val="24"/>
        </w:rPr>
        <w:t>nnual statement of</w:t>
      </w:r>
      <w:r>
        <w:rPr>
          <w:rFonts w:ascii="Arial" w:hAnsi="Arial" w:cs="Arial"/>
          <w:sz w:val="24"/>
          <w:szCs w:val="24"/>
        </w:rPr>
        <w:t xml:space="preserve"> accounts:</w:t>
      </w:r>
    </w:p>
    <w:p w14:paraId="1A0148C9" w14:textId="3E5219E4" w:rsidR="00366901" w:rsidRDefault="00366901" w:rsidP="002D5631">
      <w:pPr>
        <w:rPr>
          <w:rFonts w:ascii="Arial" w:hAnsi="Arial" w:cs="Arial"/>
          <w:sz w:val="24"/>
          <w:szCs w:val="24"/>
        </w:rPr>
      </w:pPr>
    </w:p>
    <w:p w14:paraId="609357D2" w14:textId="77777777" w:rsidR="00E223AE" w:rsidRPr="00472E24" w:rsidRDefault="00E223AE" w:rsidP="00AC2284">
      <w:pPr>
        <w:rPr>
          <w:rFonts w:ascii="Arial" w:hAnsi="Arial" w:cs="Arial"/>
        </w:rPr>
      </w:pPr>
    </w:p>
    <w:p w14:paraId="175AE1F3" w14:textId="1126F9CA" w:rsidR="00A03466" w:rsidRPr="00472E24" w:rsidRDefault="00AF3CDE" w:rsidP="00A03466">
      <w:pPr>
        <w:ind w:firstLine="360"/>
        <w:rPr>
          <w:rFonts w:ascii="Arial" w:hAnsi="Arial" w:cs="Arial"/>
          <w:sz w:val="24"/>
          <w:szCs w:val="24"/>
        </w:rPr>
      </w:pPr>
      <w:hyperlink r:id="rId21" w:tgtFrame="_blank" w:tooltip="Original URL: https://www.warwickshire.gov.uk/directory-record/6071/2019-20. Click or tap if you trust this link." w:history="1">
        <w:r w:rsidR="00472E24" w:rsidRPr="00472E24">
          <w:rPr>
            <w:rFonts w:ascii="Tahoma" w:hAnsi="Tahoma" w:cs="Tahoma"/>
            <w:color w:val="0000FF"/>
            <w:sz w:val="24"/>
            <w:szCs w:val="24"/>
            <w:u w:val="single"/>
            <w:bdr w:val="none" w:sz="0" w:space="0" w:color="auto" w:frame="1"/>
            <w:shd w:val="clear" w:color="auto" w:fill="FFFFFF"/>
          </w:rPr>
          <w:t>https://www.warwickshire.gov.uk/directory-record/6071/2019-20</w:t>
        </w:r>
      </w:hyperlink>
    </w:p>
    <w:p w14:paraId="71EBAAC7" w14:textId="77777777" w:rsidR="00576563" w:rsidRDefault="00576563" w:rsidP="002D5631">
      <w:pPr>
        <w:tabs>
          <w:tab w:val="left" w:pos="426"/>
        </w:tabs>
        <w:rPr>
          <w:rFonts w:ascii="Arial" w:hAnsi="Arial" w:cs="Arial"/>
          <w:b/>
          <w:sz w:val="24"/>
          <w:szCs w:val="24"/>
        </w:rPr>
      </w:pPr>
    </w:p>
    <w:p w14:paraId="171D1811" w14:textId="77777777" w:rsidR="00576563" w:rsidRDefault="00576563" w:rsidP="002D5631">
      <w:pPr>
        <w:tabs>
          <w:tab w:val="left" w:pos="426"/>
        </w:tabs>
        <w:rPr>
          <w:rFonts w:ascii="Arial" w:hAnsi="Arial" w:cs="Arial"/>
          <w:b/>
          <w:sz w:val="24"/>
          <w:szCs w:val="24"/>
        </w:rPr>
      </w:pPr>
    </w:p>
    <w:p w14:paraId="149AE326" w14:textId="095C7497" w:rsidR="005A7019" w:rsidRPr="00AD2DBC" w:rsidRDefault="00915072" w:rsidP="002D5631">
      <w:pPr>
        <w:tabs>
          <w:tab w:val="left" w:pos="426"/>
        </w:tabs>
        <w:rPr>
          <w:rFonts w:ascii="Arial" w:hAnsi="Arial" w:cs="Arial"/>
          <w:b/>
          <w:sz w:val="24"/>
          <w:szCs w:val="24"/>
        </w:rPr>
      </w:pPr>
      <w:r>
        <w:rPr>
          <w:rFonts w:ascii="Arial" w:hAnsi="Arial" w:cs="Arial"/>
          <w:b/>
          <w:sz w:val="24"/>
          <w:szCs w:val="24"/>
        </w:rPr>
        <w:lastRenderedPageBreak/>
        <w:t>5</w:t>
      </w:r>
      <w:r w:rsidR="00BF6DF5">
        <w:rPr>
          <w:rFonts w:ascii="Arial" w:hAnsi="Arial" w:cs="Arial"/>
          <w:b/>
          <w:sz w:val="24"/>
          <w:szCs w:val="24"/>
        </w:rPr>
        <w:t xml:space="preserve">. </w:t>
      </w:r>
      <w:r w:rsidR="00007A08">
        <w:rPr>
          <w:rFonts w:ascii="Arial" w:hAnsi="Arial" w:cs="Arial"/>
          <w:b/>
          <w:sz w:val="24"/>
          <w:szCs w:val="24"/>
        </w:rPr>
        <w:t>Governance A</w:t>
      </w:r>
      <w:r w:rsidR="005A7019" w:rsidRPr="00AD2DBC">
        <w:rPr>
          <w:rFonts w:ascii="Arial" w:hAnsi="Arial" w:cs="Arial"/>
          <w:b/>
          <w:sz w:val="24"/>
          <w:szCs w:val="24"/>
        </w:rPr>
        <w:t>ssurance</w:t>
      </w:r>
    </w:p>
    <w:p w14:paraId="1508E14E" w14:textId="77777777" w:rsidR="005A7019" w:rsidRDefault="005A7019" w:rsidP="005A7019">
      <w:pPr>
        <w:ind w:left="360"/>
        <w:rPr>
          <w:rFonts w:ascii="Arial" w:hAnsi="Arial" w:cs="Arial"/>
          <w:sz w:val="24"/>
          <w:szCs w:val="24"/>
        </w:rPr>
      </w:pPr>
    </w:p>
    <w:p w14:paraId="10B81F2B" w14:textId="77777777" w:rsidR="005A7019" w:rsidRDefault="00AE2D1A" w:rsidP="002D5631">
      <w:pPr>
        <w:rPr>
          <w:rFonts w:ascii="Arial" w:hAnsi="Arial" w:cs="Arial"/>
          <w:sz w:val="24"/>
          <w:szCs w:val="24"/>
        </w:rPr>
      </w:pPr>
      <w:r>
        <w:rPr>
          <w:rFonts w:ascii="Arial" w:hAnsi="Arial" w:cs="Arial"/>
          <w:sz w:val="24"/>
          <w:szCs w:val="24"/>
        </w:rPr>
        <w:t>The Fire and Rescue A</w:t>
      </w:r>
      <w:r w:rsidR="005A7019">
        <w:rPr>
          <w:rFonts w:ascii="Arial" w:hAnsi="Arial" w:cs="Arial"/>
          <w:sz w:val="24"/>
          <w:szCs w:val="24"/>
        </w:rPr>
        <w:t>uth</w:t>
      </w:r>
      <w:r w:rsidR="00703FB2">
        <w:rPr>
          <w:rFonts w:ascii="Arial" w:hAnsi="Arial" w:cs="Arial"/>
          <w:sz w:val="24"/>
          <w:szCs w:val="24"/>
        </w:rPr>
        <w:t>ority has an approved code of governance</w:t>
      </w:r>
      <w:r w:rsidR="005A7019">
        <w:rPr>
          <w:rFonts w:ascii="Arial" w:hAnsi="Arial" w:cs="Arial"/>
          <w:sz w:val="24"/>
          <w:szCs w:val="24"/>
        </w:rPr>
        <w:t xml:space="preserve"> in acco</w:t>
      </w:r>
      <w:r w:rsidR="00007A08">
        <w:rPr>
          <w:rFonts w:ascii="Arial" w:hAnsi="Arial" w:cs="Arial"/>
          <w:sz w:val="24"/>
          <w:szCs w:val="24"/>
        </w:rPr>
        <w:t>rdance with WCC governance arrangements</w:t>
      </w:r>
      <w:r w:rsidR="005A7019">
        <w:rPr>
          <w:rFonts w:ascii="Arial" w:hAnsi="Arial" w:cs="Arial"/>
          <w:sz w:val="24"/>
          <w:szCs w:val="24"/>
        </w:rPr>
        <w:t>.</w:t>
      </w:r>
    </w:p>
    <w:p w14:paraId="02906015" w14:textId="77777777" w:rsidR="005A7019" w:rsidRDefault="005A7019" w:rsidP="002D5631">
      <w:pPr>
        <w:rPr>
          <w:rFonts w:ascii="Arial" w:hAnsi="Arial" w:cs="Arial"/>
          <w:sz w:val="24"/>
          <w:szCs w:val="24"/>
        </w:rPr>
      </w:pPr>
    </w:p>
    <w:p w14:paraId="77C2C697" w14:textId="77777777" w:rsidR="005A7019" w:rsidRDefault="00AC2284" w:rsidP="002D5631">
      <w:pPr>
        <w:rPr>
          <w:rFonts w:ascii="Arial" w:hAnsi="Arial" w:cs="Arial"/>
          <w:sz w:val="24"/>
          <w:szCs w:val="24"/>
        </w:rPr>
      </w:pPr>
      <w:r>
        <w:rPr>
          <w:rFonts w:ascii="Arial" w:hAnsi="Arial" w:cs="Arial"/>
          <w:sz w:val="24"/>
          <w:szCs w:val="24"/>
        </w:rPr>
        <w:t xml:space="preserve">Links to the </w:t>
      </w:r>
      <w:r w:rsidR="005A7019">
        <w:rPr>
          <w:rFonts w:ascii="Arial" w:hAnsi="Arial" w:cs="Arial"/>
          <w:sz w:val="24"/>
          <w:szCs w:val="24"/>
        </w:rPr>
        <w:t>constit</w:t>
      </w:r>
      <w:r w:rsidR="00007A08">
        <w:rPr>
          <w:rFonts w:ascii="Arial" w:hAnsi="Arial" w:cs="Arial"/>
          <w:sz w:val="24"/>
          <w:szCs w:val="24"/>
        </w:rPr>
        <w:t xml:space="preserve">utions </w:t>
      </w:r>
      <w:r>
        <w:rPr>
          <w:rFonts w:ascii="Arial" w:hAnsi="Arial" w:cs="Arial"/>
          <w:sz w:val="24"/>
          <w:szCs w:val="24"/>
        </w:rPr>
        <w:t xml:space="preserve">of </w:t>
      </w:r>
      <w:r w:rsidR="004D250D">
        <w:rPr>
          <w:rFonts w:ascii="Arial" w:hAnsi="Arial" w:cs="Arial"/>
          <w:sz w:val="24"/>
          <w:szCs w:val="24"/>
        </w:rPr>
        <w:t>WCC:</w:t>
      </w:r>
    </w:p>
    <w:p w14:paraId="06497B35" w14:textId="77777777" w:rsidR="005A7019" w:rsidRDefault="005A7019" w:rsidP="002D5631">
      <w:pPr>
        <w:rPr>
          <w:rFonts w:ascii="Arial" w:hAnsi="Arial" w:cs="Arial"/>
          <w:sz w:val="24"/>
          <w:szCs w:val="24"/>
        </w:rPr>
      </w:pPr>
    </w:p>
    <w:p w14:paraId="4C085D78" w14:textId="77777777" w:rsidR="00703FB2" w:rsidRDefault="00AF3CDE" w:rsidP="002D5631">
      <w:pPr>
        <w:rPr>
          <w:rFonts w:ascii="Arial" w:hAnsi="Arial" w:cs="Arial"/>
          <w:color w:val="FF0000"/>
          <w:sz w:val="24"/>
          <w:szCs w:val="24"/>
        </w:rPr>
      </w:pPr>
      <w:hyperlink r:id="rId22" w:history="1">
        <w:r w:rsidR="00AC2284" w:rsidRPr="00A617AB">
          <w:rPr>
            <w:rStyle w:val="Hyperlink"/>
            <w:rFonts w:ascii="Arial" w:hAnsi="Arial" w:cs="Arial"/>
            <w:sz w:val="24"/>
            <w:szCs w:val="24"/>
          </w:rPr>
          <w:t>https://www.warwickshire.gov.uk/constitution</w:t>
        </w:r>
      </w:hyperlink>
    </w:p>
    <w:p w14:paraId="77F6ADCA" w14:textId="77777777" w:rsidR="00AC2284" w:rsidRDefault="00AC2284" w:rsidP="002D5631">
      <w:pPr>
        <w:rPr>
          <w:rFonts w:ascii="Arial" w:hAnsi="Arial" w:cs="Arial"/>
          <w:sz w:val="24"/>
          <w:szCs w:val="24"/>
        </w:rPr>
      </w:pPr>
    </w:p>
    <w:p w14:paraId="4D761F7C" w14:textId="77777777" w:rsidR="00703FB2" w:rsidRDefault="00703FB2" w:rsidP="002D5631">
      <w:pPr>
        <w:rPr>
          <w:rFonts w:ascii="Arial" w:hAnsi="Arial" w:cs="Arial"/>
          <w:sz w:val="24"/>
          <w:szCs w:val="24"/>
        </w:rPr>
      </w:pPr>
      <w:r>
        <w:rPr>
          <w:rFonts w:ascii="Arial" w:hAnsi="Arial" w:cs="Arial"/>
          <w:sz w:val="24"/>
          <w:szCs w:val="24"/>
        </w:rPr>
        <w:t>An annual governance statement is produced by WCC explaining how WCC has complied with the code of corporate governance and also meets the requirements of the regulation 4(3) of the accounts and audit (England) regulations 2011.</w:t>
      </w:r>
    </w:p>
    <w:p w14:paraId="47A2B0B0" w14:textId="77777777" w:rsidR="00AC2284" w:rsidRDefault="00AC2284" w:rsidP="002D5631">
      <w:pPr>
        <w:rPr>
          <w:rFonts w:ascii="Arial" w:hAnsi="Arial" w:cs="Arial"/>
          <w:sz w:val="24"/>
          <w:szCs w:val="24"/>
        </w:rPr>
      </w:pPr>
    </w:p>
    <w:p w14:paraId="47612535" w14:textId="3C5F252F" w:rsidR="00AC2284" w:rsidRDefault="00AC2284" w:rsidP="54BE0BC1">
      <w:pPr>
        <w:pStyle w:val="ListBullet"/>
        <w:numPr>
          <w:ilvl w:val="0"/>
          <w:numId w:val="0"/>
        </w:numPr>
        <w:ind w:hanging="360"/>
        <w:rPr>
          <w:rFonts w:ascii="Arial" w:hAnsi="Arial" w:cs="Arial"/>
          <w:sz w:val="24"/>
          <w:szCs w:val="24"/>
        </w:rPr>
      </w:pPr>
      <w:r>
        <w:t xml:space="preserve"> </w:t>
      </w:r>
      <w:r w:rsidR="4C84AFEC">
        <w:t xml:space="preserve">     </w:t>
      </w:r>
      <w:r>
        <w:tab/>
      </w:r>
      <w:r w:rsidRPr="00AC2284">
        <w:rPr>
          <w:rFonts w:ascii="Arial" w:hAnsi="Arial" w:cs="Arial"/>
          <w:sz w:val="24"/>
          <w:szCs w:val="24"/>
        </w:rPr>
        <w:t>Link to the annual governance statement:</w:t>
      </w:r>
      <w:r w:rsidR="00E95871">
        <w:rPr>
          <w:rFonts w:ascii="Arial" w:hAnsi="Arial" w:cs="Arial"/>
          <w:sz w:val="24"/>
          <w:szCs w:val="24"/>
        </w:rPr>
        <w:t xml:space="preserve"> </w:t>
      </w:r>
    </w:p>
    <w:p w14:paraId="59EAA5BD" w14:textId="1C01F5A5" w:rsidR="0061231B" w:rsidRDefault="0061231B" w:rsidP="002D5631">
      <w:pPr>
        <w:pStyle w:val="ListBullet"/>
        <w:numPr>
          <w:ilvl w:val="0"/>
          <w:numId w:val="0"/>
        </w:numPr>
        <w:ind w:hanging="360"/>
        <w:rPr>
          <w:rFonts w:ascii="Arial" w:hAnsi="Arial" w:cs="Arial"/>
          <w:sz w:val="24"/>
          <w:szCs w:val="24"/>
        </w:rPr>
      </w:pPr>
    </w:p>
    <w:p w14:paraId="74DD30DA" w14:textId="77777777" w:rsidR="00007A08" w:rsidRDefault="00007A08" w:rsidP="002D5631">
      <w:pPr>
        <w:rPr>
          <w:rFonts w:ascii="Arial" w:hAnsi="Arial" w:cs="Arial"/>
          <w:sz w:val="24"/>
          <w:szCs w:val="24"/>
        </w:rPr>
      </w:pPr>
    </w:p>
    <w:p w14:paraId="64A809CA" w14:textId="77777777" w:rsidR="00703FB2" w:rsidRPr="00281635" w:rsidRDefault="00AF3CDE" w:rsidP="002D5631">
      <w:pPr>
        <w:rPr>
          <w:rFonts w:ascii="Arial" w:hAnsi="Arial" w:cs="Arial"/>
          <w:sz w:val="24"/>
          <w:szCs w:val="24"/>
        </w:rPr>
      </w:pPr>
      <w:hyperlink r:id="rId23" w:history="1">
        <w:r w:rsidR="00281635" w:rsidRPr="00281635">
          <w:rPr>
            <w:rStyle w:val="Hyperlink"/>
            <w:rFonts w:ascii="Arial" w:hAnsi="Arial" w:cs="Arial"/>
            <w:sz w:val="24"/>
            <w:szCs w:val="24"/>
          </w:rPr>
          <w:t>https://i.warwickshire.gov.uk/annual-governance-statement-2017-18</w:t>
        </w:r>
      </w:hyperlink>
    </w:p>
    <w:p w14:paraId="1F54A5E8" w14:textId="58E6D728" w:rsidR="7A4BBF78" w:rsidRDefault="7A4BBF78" w:rsidP="7A4BBF78">
      <w:pPr>
        <w:rPr>
          <w:rFonts w:ascii="Arial" w:hAnsi="Arial" w:cs="Arial"/>
          <w:b/>
          <w:bCs/>
          <w:sz w:val="24"/>
          <w:szCs w:val="24"/>
        </w:rPr>
      </w:pPr>
    </w:p>
    <w:p w14:paraId="1CE4EF05" w14:textId="737197B0" w:rsidR="7A4BBF78" w:rsidRPr="00472E24" w:rsidRDefault="7A4BBF78" w:rsidP="7A4BBF78">
      <w:pPr>
        <w:rPr>
          <w:rFonts w:ascii="Arial" w:hAnsi="Arial" w:cs="Arial"/>
          <w:b/>
          <w:bCs/>
          <w:sz w:val="24"/>
          <w:szCs w:val="24"/>
        </w:rPr>
      </w:pPr>
    </w:p>
    <w:p w14:paraId="2E8329A8" w14:textId="5B54B58D" w:rsidR="00703FB2" w:rsidRPr="00472E24" w:rsidRDefault="00915072" w:rsidP="7A4BBF78">
      <w:pPr>
        <w:tabs>
          <w:tab w:val="left" w:pos="426"/>
        </w:tabs>
        <w:rPr>
          <w:rFonts w:ascii="Arial" w:hAnsi="Arial" w:cs="Arial"/>
          <w:b/>
          <w:bCs/>
          <w:sz w:val="24"/>
          <w:szCs w:val="24"/>
        </w:rPr>
      </w:pPr>
      <w:r w:rsidRPr="00472E24">
        <w:rPr>
          <w:rFonts w:ascii="Arial" w:hAnsi="Arial" w:cs="Arial"/>
          <w:b/>
          <w:bCs/>
          <w:sz w:val="24"/>
          <w:szCs w:val="24"/>
        </w:rPr>
        <w:t>6</w:t>
      </w:r>
      <w:r w:rsidR="00BF6DF5" w:rsidRPr="00472E24">
        <w:rPr>
          <w:rFonts w:ascii="Arial" w:hAnsi="Arial" w:cs="Arial"/>
          <w:b/>
          <w:bCs/>
          <w:sz w:val="24"/>
          <w:szCs w:val="24"/>
        </w:rPr>
        <w:t xml:space="preserve">. </w:t>
      </w:r>
      <w:r w:rsidR="00007A08" w:rsidRPr="00472E24">
        <w:rPr>
          <w:rFonts w:ascii="Arial" w:hAnsi="Arial" w:cs="Arial"/>
          <w:b/>
          <w:bCs/>
          <w:sz w:val="24"/>
          <w:szCs w:val="24"/>
        </w:rPr>
        <w:t>Operational A</w:t>
      </w:r>
      <w:r w:rsidR="00703FB2" w:rsidRPr="00472E24">
        <w:rPr>
          <w:rFonts w:ascii="Arial" w:hAnsi="Arial" w:cs="Arial"/>
          <w:b/>
          <w:bCs/>
          <w:sz w:val="24"/>
          <w:szCs w:val="24"/>
        </w:rPr>
        <w:t>ssurance</w:t>
      </w:r>
    </w:p>
    <w:p w14:paraId="74A359FB" w14:textId="39BFE5E0" w:rsidR="006E2BD9" w:rsidRPr="00472E24" w:rsidRDefault="006E2BD9" w:rsidP="0058267E">
      <w:pPr>
        <w:rPr>
          <w:rFonts w:ascii="Arial" w:hAnsi="Arial" w:cs="Arial"/>
          <w:sz w:val="24"/>
          <w:szCs w:val="24"/>
        </w:rPr>
      </w:pPr>
    </w:p>
    <w:p w14:paraId="530D5286" w14:textId="22ECC265" w:rsidR="16F96F48" w:rsidRPr="00472E24" w:rsidRDefault="16F96F48" w:rsidP="7A4BBF78">
      <w:pPr>
        <w:rPr>
          <w:rFonts w:ascii="Arial" w:hAnsi="Arial" w:cs="Arial"/>
          <w:sz w:val="24"/>
          <w:szCs w:val="24"/>
        </w:rPr>
      </w:pPr>
      <w:r w:rsidRPr="00472E24">
        <w:rPr>
          <w:rFonts w:ascii="Arial" w:hAnsi="Arial" w:cs="Arial"/>
          <w:sz w:val="24"/>
          <w:szCs w:val="24"/>
        </w:rPr>
        <w:t>We are a key member of the Local Resilience Forum and have been instrumental in co-ordinating and implementing a countywide response to Covid</w:t>
      </w:r>
      <w:r w:rsidR="00357B10">
        <w:rPr>
          <w:rFonts w:ascii="Arial" w:hAnsi="Arial" w:cs="Arial"/>
          <w:sz w:val="24"/>
          <w:szCs w:val="24"/>
        </w:rPr>
        <w:t>-</w:t>
      </w:r>
      <w:r w:rsidRPr="00472E24">
        <w:rPr>
          <w:rFonts w:ascii="Arial" w:hAnsi="Arial" w:cs="Arial"/>
          <w:sz w:val="24"/>
          <w:szCs w:val="24"/>
        </w:rPr>
        <w:t>19, including working closely with partners to protect the NHS and Social Care.</w:t>
      </w:r>
    </w:p>
    <w:p w14:paraId="00EF8741" w14:textId="7201C492" w:rsidR="7A4BBF78" w:rsidRPr="00472E24" w:rsidRDefault="7A4BBF78" w:rsidP="7A4BBF78">
      <w:pPr>
        <w:rPr>
          <w:rFonts w:ascii="Arial" w:hAnsi="Arial" w:cs="Arial"/>
          <w:sz w:val="24"/>
          <w:szCs w:val="24"/>
        </w:rPr>
      </w:pPr>
    </w:p>
    <w:p w14:paraId="3916313D" w14:textId="77777777" w:rsidR="16F96F48" w:rsidRPr="00472E24" w:rsidRDefault="16F96F48" w:rsidP="7A4BBF78">
      <w:pPr>
        <w:rPr>
          <w:rFonts w:ascii="Arial" w:hAnsi="Arial" w:cs="Arial"/>
          <w:sz w:val="24"/>
          <w:szCs w:val="24"/>
        </w:rPr>
      </w:pPr>
      <w:r w:rsidRPr="00472E24">
        <w:rPr>
          <w:rFonts w:ascii="Arial" w:hAnsi="Arial" w:cs="Arial"/>
          <w:sz w:val="24"/>
          <w:szCs w:val="24"/>
        </w:rPr>
        <w:t>Mutual aid arrangements are in place with other services to provide resilience for large scale or complex incidents where additional resources need to be called on.</w:t>
      </w:r>
    </w:p>
    <w:p w14:paraId="7434CB91" w14:textId="7359B2D1" w:rsidR="16F96F48" w:rsidRPr="00472E24" w:rsidRDefault="16F96F48" w:rsidP="7A4BBF78">
      <w:pPr>
        <w:rPr>
          <w:rFonts w:ascii="Arial" w:hAnsi="Arial" w:cs="Arial"/>
          <w:sz w:val="24"/>
          <w:szCs w:val="24"/>
        </w:rPr>
      </w:pPr>
      <w:r w:rsidRPr="00472E24">
        <w:rPr>
          <w:rFonts w:ascii="Arial" w:hAnsi="Arial" w:cs="Arial"/>
          <w:sz w:val="24"/>
          <w:szCs w:val="24"/>
        </w:rPr>
        <w:t>W</w:t>
      </w:r>
      <w:r w:rsidR="00974943">
        <w:rPr>
          <w:rFonts w:ascii="Arial" w:hAnsi="Arial" w:cs="Arial"/>
          <w:sz w:val="24"/>
          <w:szCs w:val="24"/>
        </w:rPr>
        <w:t>e</w:t>
      </w:r>
      <w:r w:rsidRPr="00472E24">
        <w:rPr>
          <w:rFonts w:ascii="Arial" w:hAnsi="Arial" w:cs="Arial"/>
          <w:sz w:val="24"/>
          <w:szCs w:val="24"/>
        </w:rPr>
        <w:t xml:space="preserve"> actively contribute to national resilience and </w:t>
      </w:r>
      <w:r w:rsidR="00974943">
        <w:rPr>
          <w:rFonts w:ascii="Arial" w:hAnsi="Arial" w:cs="Arial"/>
          <w:sz w:val="24"/>
          <w:szCs w:val="24"/>
        </w:rPr>
        <w:t>make</w:t>
      </w:r>
      <w:r w:rsidRPr="00472E24">
        <w:rPr>
          <w:rFonts w:ascii="Arial" w:hAnsi="Arial" w:cs="Arial"/>
          <w:sz w:val="24"/>
          <w:szCs w:val="24"/>
        </w:rPr>
        <w:t xml:space="preserve"> </w:t>
      </w:r>
      <w:r w:rsidR="00974943">
        <w:rPr>
          <w:rFonts w:ascii="Arial" w:hAnsi="Arial" w:cs="Arial"/>
          <w:sz w:val="24"/>
          <w:szCs w:val="24"/>
        </w:rPr>
        <w:t>our</w:t>
      </w:r>
      <w:r w:rsidRPr="00472E24">
        <w:rPr>
          <w:rFonts w:ascii="Arial" w:hAnsi="Arial" w:cs="Arial"/>
          <w:sz w:val="24"/>
          <w:szCs w:val="24"/>
        </w:rPr>
        <w:t xml:space="preserve"> assets available to support national emergencies where required.</w:t>
      </w:r>
    </w:p>
    <w:p w14:paraId="28B63275" w14:textId="399945A0" w:rsidR="7A4BBF78" w:rsidRPr="00472E24" w:rsidRDefault="7A4BBF78" w:rsidP="7A4BBF78">
      <w:pPr>
        <w:rPr>
          <w:rFonts w:ascii="Arial" w:hAnsi="Arial" w:cs="Arial"/>
          <w:b/>
          <w:bCs/>
          <w:sz w:val="24"/>
          <w:szCs w:val="24"/>
        </w:rPr>
      </w:pPr>
    </w:p>
    <w:p w14:paraId="71A46947" w14:textId="6C4C60AC" w:rsidR="006E2BD9" w:rsidRPr="00472E24" w:rsidRDefault="006E2BD9" w:rsidP="006E2BD9">
      <w:pPr>
        <w:rPr>
          <w:rFonts w:ascii="Arial" w:hAnsi="Arial" w:cs="Arial"/>
          <w:sz w:val="24"/>
          <w:szCs w:val="24"/>
        </w:rPr>
      </w:pPr>
      <w:r w:rsidRPr="00472E24">
        <w:rPr>
          <w:rFonts w:ascii="Arial" w:hAnsi="Arial" w:cs="Arial"/>
          <w:sz w:val="24"/>
          <w:szCs w:val="24"/>
        </w:rPr>
        <w:t xml:space="preserve">Performance reports are presented to and scrutinised by the </w:t>
      </w:r>
      <w:r w:rsidR="00F8110F">
        <w:rPr>
          <w:rFonts w:ascii="Arial" w:hAnsi="Arial" w:cs="Arial"/>
          <w:sz w:val="24"/>
          <w:szCs w:val="24"/>
        </w:rPr>
        <w:t xml:space="preserve">WCC </w:t>
      </w:r>
      <w:r w:rsidRPr="00472E24">
        <w:rPr>
          <w:rFonts w:ascii="Arial" w:hAnsi="Arial" w:cs="Arial"/>
          <w:sz w:val="24"/>
          <w:szCs w:val="24"/>
        </w:rPr>
        <w:t>Resources and Fire Overview and Scrutiny Committee</w:t>
      </w:r>
      <w:r w:rsidR="007B43D3" w:rsidRPr="00472E24">
        <w:rPr>
          <w:rFonts w:ascii="Arial" w:hAnsi="Arial" w:cs="Arial"/>
          <w:sz w:val="24"/>
          <w:szCs w:val="24"/>
        </w:rPr>
        <w:t xml:space="preserve"> (OSC)</w:t>
      </w:r>
      <w:r w:rsidRPr="00472E24">
        <w:rPr>
          <w:rFonts w:ascii="Arial" w:hAnsi="Arial" w:cs="Arial"/>
          <w:sz w:val="24"/>
          <w:szCs w:val="24"/>
        </w:rPr>
        <w:t>.</w:t>
      </w:r>
      <w:r w:rsidR="004729CB" w:rsidRPr="00472E24">
        <w:rPr>
          <w:rFonts w:ascii="Arial" w:hAnsi="Arial" w:cs="Arial"/>
          <w:sz w:val="24"/>
          <w:szCs w:val="24"/>
        </w:rPr>
        <w:t xml:space="preserve"> The </w:t>
      </w:r>
      <w:r w:rsidR="007B43D3" w:rsidRPr="00472E24">
        <w:rPr>
          <w:rFonts w:ascii="Arial" w:hAnsi="Arial" w:cs="Arial"/>
          <w:sz w:val="24"/>
          <w:szCs w:val="24"/>
        </w:rPr>
        <w:t xml:space="preserve">final 2019/20 performance report will be presented </w:t>
      </w:r>
      <w:r w:rsidR="00265302" w:rsidRPr="00472E24">
        <w:rPr>
          <w:rFonts w:ascii="Arial" w:hAnsi="Arial" w:cs="Arial"/>
          <w:sz w:val="24"/>
          <w:szCs w:val="24"/>
        </w:rPr>
        <w:t>at</w:t>
      </w:r>
      <w:r w:rsidR="007B43D3" w:rsidRPr="00472E24">
        <w:rPr>
          <w:rFonts w:ascii="Arial" w:hAnsi="Arial" w:cs="Arial"/>
          <w:sz w:val="24"/>
          <w:szCs w:val="24"/>
        </w:rPr>
        <w:t xml:space="preserve"> the September 2020 OSC meeting</w:t>
      </w:r>
      <w:r w:rsidR="00C07242" w:rsidRPr="00472E24">
        <w:rPr>
          <w:rFonts w:ascii="Arial" w:hAnsi="Arial" w:cs="Arial"/>
          <w:sz w:val="24"/>
          <w:szCs w:val="24"/>
        </w:rPr>
        <w:t>.</w:t>
      </w:r>
      <w:r w:rsidR="00FB476D" w:rsidRPr="00472E24">
        <w:rPr>
          <w:rFonts w:ascii="Arial" w:hAnsi="Arial" w:cs="Arial"/>
          <w:sz w:val="24"/>
          <w:szCs w:val="24"/>
        </w:rPr>
        <w:t xml:space="preserve"> </w:t>
      </w:r>
    </w:p>
    <w:p w14:paraId="0CB78991" w14:textId="77777777" w:rsidR="00716D9D" w:rsidRPr="00472E24" w:rsidRDefault="00716D9D" w:rsidP="006E2BD9">
      <w:pPr>
        <w:rPr>
          <w:rFonts w:ascii="Arial" w:hAnsi="Arial" w:cs="Arial"/>
          <w:sz w:val="24"/>
          <w:szCs w:val="24"/>
        </w:rPr>
      </w:pPr>
    </w:p>
    <w:p w14:paraId="08A4E5EE" w14:textId="47C98774" w:rsidR="00567FEE" w:rsidRPr="00472E24" w:rsidRDefault="00567FEE" w:rsidP="00567FEE">
      <w:pPr>
        <w:ind w:right="20"/>
        <w:rPr>
          <w:rFonts w:ascii="Arial" w:eastAsia="Arial" w:hAnsi="Arial" w:cs="Arial"/>
          <w:sz w:val="24"/>
          <w:szCs w:val="24"/>
        </w:rPr>
      </w:pPr>
      <w:r w:rsidRPr="00472E24">
        <w:rPr>
          <w:rFonts w:ascii="Arial" w:eastAsia="Arial" w:hAnsi="Arial" w:cs="Arial"/>
          <w:sz w:val="24"/>
          <w:szCs w:val="24"/>
        </w:rPr>
        <w:t>W</w:t>
      </w:r>
      <w:r w:rsidR="00ED5265">
        <w:rPr>
          <w:rFonts w:ascii="Arial" w:eastAsia="Arial" w:hAnsi="Arial" w:cs="Arial"/>
          <w:sz w:val="24"/>
          <w:szCs w:val="24"/>
        </w:rPr>
        <w:t>e</w:t>
      </w:r>
      <w:r w:rsidRPr="00472E24">
        <w:rPr>
          <w:rFonts w:ascii="Arial" w:eastAsia="Arial" w:hAnsi="Arial" w:cs="Arial"/>
          <w:sz w:val="24"/>
          <w:szCs w:val="24"/>
        </w:rPr>
        <w:t xml:space="preserve"> continue to strive to achieve a high level of performance against key community safety indicators and ha</w:t>
      </w:r>
      <w:r w:rsidR="00ED5265">
        <w:rPr>
          <w:rFonts w:ascii="Arial" w:eastAsia="Arial" w:hAnsi="Arial" w:cs="Arial"/>
          <w:sz w:val="24"/>
          <w:szCs w:val="24"/>
        </w:rPr>
        <w:t>ve</w:t>
      </w:r>
      <w:r w:rsidRPr="00472E24">
        <w:rPr>
          <w:rFonts w:ascii="Arial" w:eastAsia="Arial" w:hAnsi="Arial" w:cs="Arial"/>
          <w:sz w:val="24"/>
          <w:szCs w:val="24"/>
        </w:rPr>
        <w:t xml:space="preserve"> experienced </w:t>
      </w:r>
      <w:r w:rsidR="007B0727" w:rsidRPr="00472E24">
        <w:rPr>
          <w:rFonts w:ascii="Arial" w:eastAsia="Arial" w:hAnsi="Arial" w:cs="Arial"/>
          <w:sz w:val="24"/>
          <w:szCs w:val="24"/>
        </w:rPr>
        <w:t>a long-term</w:t>
      </w:r>
      <w:r w:rsidRPr="00472E24">
        <w:rPr>
          <w:rFonts w:ascii="Arial" w:eastAsia="Arial" w:hAnsi="Arial" w:cs="Arial"/>
          <w:sz w:val="24"/>
          <w:szCs w:val="24"/>
        </w:rPr>
        <w:t xml:space="preserve"> reduction in fires compared to a decade ago.  In the short term, the number of accidental house fires in </w:t>
      </w:r>
      <w:r w:rsidR="007B0727" w:rsidRPr="00472E24">
        <w:rPr>
          <w:rFonts w:ascii="Arial" w:eastAsia="Arial" w:hAnsi="Arial" w:cs="Arial"/>
          <w:sz w:val="24"/>
          <w:szCs w:val="24"/>
        </w:rPr>
        <w:t>2019 has</w:t>
      </w:r>
      <w:r w:rsidRPr="00472E24">
        <w:rPr>
          <w:rFonts w:ascii="Arial" w:eastAsia="Arial" w:hAnsi="Arial" w:cs="Arial"/>
          <w:sz w:val="24"/>
          <w:szCs w:val="24"/>
        </w:rPr>
        <w:t xml:space="preserve"> reduced when compared to the previous year, however these incidents remain a focus for </w:t>
      </w:r>
      <w:r w:rsidR="00ED5265">
        <w:rPr>
          <w:rFonts w:ascii="Arial" w:eastAsia="Arial" w:hAnsi="Arial" w:cs="Arial"/>
          <w:sz w:val="24"/>
          <w:szCs w:val="24"/>
        </w:rPr>
        <w:t>us</w:t>
      </w:r>
      <w:r w:rsidRPr="00472E24">
        <w:rPr>
          <w:rFonts w:ascii="Arial" w:eastAsia="Arial" w:hAnsi="Arial" w:cs="Arial"/>
          <w:sz w:val="24"/>
          <w:szCs w:val="24"/>
        </w:rPr>
        <w:t xml:space="preserve">. </w:t>
      </w:r>
    </w:p>
    <w:p w14:paraId="391582A6" w14:textId="77777777" w:rsidR="00567FEE" w:rsidRPr="00472E24" w:rsidRDefault="00567FEE" w:rsidP="00567FEE">
      <w:pPr>
        <w:ind w:right="20"/>
        <w:rPr>
          <w:rFonts w:ascii="Arial" w:eastAsia="Arial" w:hAnsi="Arial" w:cs="Arial"/>
          <w:sz w:val="24"/>
          <w:szCs w:val="24"/>
        </w:rPr>
      </w:pPr>
    </w:p>
    <w:p w14:paraId="423D213E" w14:textId="4CDD1DB3" w:rsidR="00567FEE" w:rsidRPr="00472E24" w:rsidRDefault="00567FEE" w:rsidP="00567FEE">
      <w:pPr>
        <w:ind w:right="20"/>
        <w:rPr>
          <w:rFonts w:ascii="Arial" w:eastAsia="Arial" w:hAnsi="Arial" w:cs="Arial"/>
          <w:sz w:val="24"/>
          <w:szCs w:val="24"/>
        </w:rPr>
      </w:pPr>
      <w:r w:rsidRPr="00472E24">
        <w:rPr>
          <w:rFonts w:ascii="Arial" w:eastAsia="Arial" w:hAnsi="Arial" w:cs="Arial"/>
          <w:sz w:val="24"/>
          <w:szCs w:val="24"/>
        </w:rPr>
        <w:t xml:space="preserve">There is a mixed picture when looking at fire related deaths and injury.  In 2019/20 there was a reduction in the number of fire related deaths </w:t>
      </w:r>
      <w:r w:rsidR="00C54509">
        <w:rPr>
          <w:rFonts w:ascii="Arial" w:eastAsia="Arial" w:hAnsi="Arial" w:cs="Arial"/>
          <w:sz w:val="24"/>
          <w:szCs w:val="24"/>
        </w:rPr>
        <w:t>but</w:t>
      </w:r>
      <w:r w:rsidRPr="00472E24">
        <w:rPr>
          <w:rFonts w:ascii="Arial" w:eastAsia="Arial" w:hAnsi="Arial" w:cs="Arial"/>
          <w:sz w:val="24"/>
          <w:szCs w:val="24"/>
        </w:rPr>
        <w:t xml:space="preserve"> an increase in the number of injuries when compared to the previous year. Historically levels of fire related injuries in Warwickshire have remained low and when compared nationally </w:t>
      </w:r>
      <w:r w:rsidR="00C54509">
        <w:rPr>
          <w:rFonts w:ascii="Arial" w:eastAsia="Arial" w:hAnsi="Arial" w:cs="Arial"/>
          <w:sz w:val="24"/>
          <w:szCs w:val="24"/>
        </w:rPr>
        <w:t>we are</w:t>
      </w:r>
      <w:r w:rsidRPr="00472E24">
        <w:rPr>
          <w:rFonts w:ascii="Arial" w:eastAsia="Arial" w:hAnsi="Arial" w:cs="Arial"/>
          <w:sz w:val="24"/>
          <w:szCs w:val="24"/>
        </w:rPr>
        <w:t xml:space="preserve"> one of the best performers for this measure.</w:t>
      </w:r>
      <w:r w:rsidR="00D82C73" w:rsidRPr="00472E24">
        <w:rPr>
          <w:rFonts w:ascii="Arial" w:eastAsia="Arial" w:hAnsi="Arial" w:cs="Arial"/>
          <w:sz w:val="24"/>
          <w:szCs w:val="24"/>
        </w:rPr>
        <w:t xml:space="preserve"> </w:t>
      </w:r>
    </w:p>
    <w:p w14:paraId="23C46CBB" w14:textId="06F561B6" w:rsidR="7A4BBF78" w:rsidRPr="00472E24" w:rsidRDefault="7A4BBF78" w:rsidP="7A4BBF78">
      <w:pPr>
        <w:ind w:right="20"/>
        <w:rPr>
          <w:rFonts w:ascii="Arial" w:eastAsia="Arial" w:hAnsi="Arial" w:cs="Arial"/>
          <w:sz w:val="24"/>
          <w:szCs w:val="24"/>
        </w:rPr>
      </w:pPr>
    </w:p>
    <w:p w14:paraId="3E312509" w14:textId="59C93D49" w:rsidR="00567FEE" w:rsidRPr="00472E24" w:rsidRDefault="0016063B" w:rsidP="00567FEE">
      <w:pPr>
        <w:ind w:right="20"/>
        <w:rPr>
          <w:rFonts w:ascii="Arial" w:eastAsia="Arial" w:hAnsi="Arial" w:cs="Arial"/>
          <w:sz w:val="24"/>
          <w:szCs w:val="24"/>
        </w:rPr>
      </w:pPr>
      <w:r>
        <w:rPr>
          <w:rFonts w:ascii="Arial" w:eastAsia="Arial" w:hAnsi="Arial" w:cs="Arial"/>
          <w:sz w:val="24"/>
          <w:szCs w:val="24"/>
        </w:rPr>
        <w:t>W</w:t>
      </w:r>
      <w:r w:rsidR="00C54509">
        <w:rPr>
          <w:rFonts w:ascii="Arial" w:eastAsia="Arial" w:hAnsi="Arial" w:cs="Arial"/>
          <w:sz w:val="24"/>
          <w:szCs w:val="24"/>
        </w:rPr>
        <w:t>e</w:t>
      </w:r>
      <w:r w:rsidR="00567FEE" w:rsidRPr="00472E24">
        <w:rPr>
          <w:rFonts w:ascii="Arial" w:eastAsia="Arial" w:hAnsi="Arial" w:cs="Arial"/>
          <w:sz w:val="24"/>
          <w:szCs w:val="24"/>
        </w:rPr>
        <w:t xml:space="preserve"> investigate every single fire death and monitor levels and types of fire related injury to better understand any </w:t>
      </w:r>
      <w:r w:rsidR="00F139F8" w:rsidRPr="00472E24">
        <w:rPr>
          <w:rFonts w:ascii="Arial" w:eastAsia="Arial" w:hAnsi="Arial" w:cs="Arial"/>
          <w:sz w:val="24"/>
          <w:szCs w:val="24"/>
        </w:rPr>
        <w:t xml:space="preserve">underlying </w:t>
      </w:r>
      <w:r w:rsidR="00567FEE" w:rsidRPr="00472E24">
        <w:rPr>
          <w:rFonts w:ascii="Arial" w:eastAsia="Arial" w:hAnsi="Arial" w:cs="Arial"/>
          <w:sz w:val="24"/>
          <w:szCs w:val="24"/>
        </w:rPr>
        <w:t xml:space="preserve">factors </w:t>
      </w:r>
      <w:r w:rsidR="0096588B" w:rsidRPr="00472E24">
        <w:rPr>
          <w:rFonts w:ascii="Arial" w:eastAsia="Arial" w:hAnsi="Arial" w:cs="Arial"/>
          <w:sz w:val="24"/>
          <w:szCs w:val="24"/>
        </w:rPr>
        <w:t>to</w:t>
      </w:r>
      <w:r w:rsidR="00567FEE" w:rsidRPr="00472E24">
        <w:rPr>
          <w:rFonts w:ascii="Arial" w:eastAsia="Arial" w:hAnsi="Arial" w:cs="Arial"/>
          <w:sz w:val="24"/>
          <w:szCs w:val="24"/>
        </w:rPr>
        <w:t xml:space="preserve"> prevent further deaths and injuries.</w:t>
      </w:r>
    </w:p>
    <w:p w14:paraId="7E66981E" w14:textId="77777777" w:rsidR="00567FEE" w:rsidRPr="00472E24" w:rsidRDefault="00567FEE" w:rsidP="00567FEE">
      <w:pPr>
        <w:ind w:right="20"/>
        <w:rPr>
          <w:rFonts w:ascii="Arial" w:eastAsia="Arial" w:hAnsi="Arial" w:cs="Arial"/>
          <w:sz w:val="24"/>
          <w:szCs w:val="24"/>
        </w:rPr>
      </w:pPr>
    </w:p>
    <w:p w14:paraId="01CBEF73" w14:textId="6B55970C" w:rsidR="00567FEE" w:rsidRPr="00472E24" w:rsidRDefault="00F139F8" w:rsidP="00567FEE">
      <w:pPr>
        <w:ind w:right="20"/>
        <w:rPr>
          <w:rFonts w:ascii="Arial" w:eastAsia="Arial" w:hAnsi="Arial" w:cs="Arial"/>
          <w:sz w:val="24"/>
          <w:szCs w:val="24"/>
        </w:rPr>
      </w:pPr>
      <w:r w:rsidRPr="00472E24">
        <w:rPr>
          <w:rFonts w:ascii="Arial" w:eastAsia="Arial" w:hAnsi="Arial" w:cs="Arial"/>
          <w:sz w:val="24"/>
          <w:szCs w:val="24"/>
        </w:rPr>
        <w:t xml:space="preserve">The percentage </w:t>
      </w:r>
      <w:r w:rsidR="00567FEE" w:rsidRPr="00472E24">
        <w:rPr>
          <w:rFonts w:ascii="Arial" w:eastAsia="Arial" w:hAnsi="Arial" w:cs="Arial"/>
          <w:sz w:val="24"/>
          <w:szCs w:val="24"/>
        </w:rPr>
        <w:t xml:space="preserve">of time the first appliance arrived at life risk or property incidents within 10 </w:t>
      </w:r>
      <w:r w:rsidR="007B0727" w:rsidRPr="00472E24">
        <w:rPr>
          <w:rFonts w:ascii="Arial" w:eastAsia="Arial" w:hAnsi="Arial" w:cs="Arial"/>
          <w:sz w:val="24"/>
          <w:szCs w:val="24"/>
        </w:rPr>
        <w:t>minutes</w:t>
      </w:r>
      <w:r w:rsidR="2CD0C9A1" w:rsidRPr="00472E24">
        <w:rPr>
          <w:rFonts w:ascii="Arial" w:eastAsia="Arial" w:hAnsi="Arial" w:cs="Arial"/>
          <w:sz w:val="24"/>
          <w:szCs w:val="24"/>
        </w:rPr>
        <w:t xml:space="preserve"> has improved compared to the previous year, however it remains below the target.</w:t>
      </w:r>
      <w:r w:rsidR="007B0727" w:rsidRPr="00472E24">
        <w:rPr>
          <w:rFonts w:ascii="Arial" w:eastAsia="Arial" w:hAnsi="Arial" w:cs="Arial"/>
          <w:sz w:val="24"/>
          <w:szCs w:val="24"/>
        </w:rPr>
        <w:t xml:space="preserve"> </w:t>
      </w:r>
      <w:r w:rsidR="00340247">
        <w:rPr>
          <w:rFonts w:ascii="Arial" w:eastAsia="Arial" w:hAnsi="Arial" w:cs="Arial"/>
          <w:sz w:val="24"/>
          <w:szCs w:val="24"/>
        </w:rPr>
        <w:t>W</w:t>
      </w:r>
      <w:r w:rsidR="00E74FA6">
        <w:rPr>
          <w:rFonts w:ascii="Arial" w:eastAsia="Arial" w:hAnsi="Arial" w:cs="Arial"/>
          <w:sz w:val="24"/>
          <w:szCs w:val="24"/>
        </w:rPr>
        <w:t>e</w:t>
      </w:r>
      <w:r w:rsidR="00567FEE" w:rsidRPr="00472E24">
        <w:rPr>
          <w:rFonts w:ascii="Arial" w:eastAsia="Arial" w:hAnsi="Arial" w:cs="Arial"/>
          <w:sz w:val="24"/>
          <w:szCs w:val="24"/>
        </w:rPr>
        <w:t xml:space="preserve"> continue to deploy staff flexibly in order to provide optimum </w:t>
      </w:r>
      <w:r w:rsidR="00567FEE" w:rsidRPr="00472E24">
        <w:rPr>
          <w:rFonts w:ascii="Arial" w:eastAsia="Arial" w:hAnsi="Arial" w:cs="Arial"/>
          <w:sz w:val="24"/>
          <w:szCs w:val="24"/>
        </w:rPr>
        <w:lastRenderedPageBreak/>
        <w:t xml:space="preserve">crewing and provide targeted prevention activity in those </w:t>
      </w:r>
      <w:r w:rsidR="0B7E82A4" w:rsidRPr="00472E24">
        <w:rPr>
          <w:rFonts w:ascii="Arial" w:eastAsia="Arial" w:hAnsi="Arial" w:cs="Arial"/>
          <w:sz w:val="24"/>
          <w:szCs w:val="24"/>
        </w:rPr>
        <w:t>communities</w:t>
      </w:r>
      <w:r w:rsidR="00567FEE" w:rsidRPr="00472E24">
        <w:rPr>
          <w:rFonts w:ascii="Arial" w:eastAsia="Arial" w:hAnsi="Arial" w:cs="Arial"/>
          <w:sz w:val="24"/>
          <w:szCs w:val="24"/>
        </w:rPr>
        <w:t xml:space="preserve"> where it is difficult to reach within 10 minutes.</w:t>
      </w:r>
    </w:p>
    <w:p w14:paraId="07ADC674" w14:textId="77777777" w:rsidR="00567FEE" w:rsidRPr="00472E24" w:rsidRDefault="00567FEE" w:rsidP="00567FEE">
      <w:pPr>
        <w:ind w:right="20"/>
        <w:rPr>
          <w:rFonts w:ascii="Arial" w:eastAsia="Arial" w:hAnsi="Arial" w:cs="Arial"/>
          <w:sz w:val="24"/>
          <w:szCs w:val="24"/>
        </w:rPr>
      </w:pPr>
    </w:p>
    <w:p w14:paraId="30A3020C" w14:textId="0341E5FD" w:rsidR="00567FEE" w:rsidRPr="00472E24" w:rsidRDefault="00B262D8" w:rsidP="00567FEE">
      <w:pPr>
        <w:ind w:right="20"/>
        <w:rPr>
          <w:rFonts w:ascii="Arial" w:eastAsia="Arial" w:hAnsi="Arial" w:cs="Arial"/>
          <w:sz w:val="24"/>
          <w:szCs w:val="24"/>
        </w:rPr>
      </w:pPr>
      <w:r w:rsidRPr="00472E24">
        <w:rPr>
          <w:rFonts w:ascii="Arial" w:eastAsia="Arial" w:hAnsi="Arial" w:cs="Arial"/>
          <w:sz w:val="24"/>
          <w:szCs w:val="24"/>
        </w:rPr>
        <w:t xml:space="preserve">The </w:t>
      </w:r>
      <w:r w:rsidR="0C537F5A" w:rsidRPr="00472E24">
        <w:rPr>
          <w:rFonts w:ascii="Arial" w:eastAsia="Arial" w:hAnsi="Arial" w:cs="Arial"/>
          <w:sz w:val="24"/>
          <w:szCs w:val="24"/>
        </w:rPr>
        <w:t xml:space="preserve">IRMP </w:t>
      </w:r>
      <w:r w:rsidRPr="00472E24">
        <w:rPr>
          <w:rFonts w:ascii="Arial" w:eastAsia="Arial" w:hAnsi="Arial" w:cs="Arial"/>
          <w:sz w:val="24"/>
          <w:szCs w:val="24"/>
        </w:rPr>
        <w:t>2020</w:t>
      </w:r>
      <w:r w:rsidR="2ACD2215" w:rsidRPr="00472E24">
        <w:rPr>
          <w:rFonts w:ascii="Arial" w:eastAsia="Arial" w:hAnsi="Arial" w:cs="Arial"/>
          <w:sz w:val="24"/>
          <w:szCs w:val="24"/>
        </w:rPr>
        <w:t xml:space="preserve"> </w:t>
      </w:r>
      <w:r w:rsidRPr="00472E24">
        <w:rPr>
          <w:rFonts w:ascii="Arial" w:eastAsia="Arial" w:hAnsi="Arial" w:cs="Arial"/>
          <w:sz w:val="24"/>
          <w:szCs w:val="24"/>
        </w:rPr>
        <w:t>-</w:t>
      </w:r>
      <w:r w:rsidR="2ACD2215" w:rsidRPr="00472E24">
        <w:rPr>
          <w:rFonts w:ascii="Arial" w:eastAsia="Arial" w:hAnsi="Arial" w:cs="Arial"/>
          <w:sz w:val="24"/>
          <w:szCs w:val="24"/>
        </w:rPr>
        <w:t xml:space="preserve"> </w:t>
      </w:r>
      <w:r w:rsidRPr="00472E24">
        <w:rPr>
          <w:rFonts w:ascii="Arial" w:eastAsia="Arial" w:hAnsi="Arial" w:cs="Arial"/>
          <w:sz w:val="24"/>
          <w:szCs w:val="24"/>
        </w:rPr>
        <w:t xml:space="preserve">2025 </w:t>
      </w:r>
      <w:r w:rsidR="003A6945" w:rsidRPr="00472E24">
        <w:rPr>
          <w:rFonts w:ascii="Arial" w:eastAsia="Arial" w:hAnsi="Arial" w:cs="Arial"/>
          <w:sz w:val="24"/>
          <w:szCs w:val="24"/>
        </w:rPr>
        <w:t>will buil</w:t>
      </w:r>
      <w:r w:rsidR="00F139F8" w:rsidRPr="00472E24">
        <w:rPr>
          <w:rFonts w:ascii="Arial" w:eastAsia="Arial" w:hAnsi="Arial" w:cs="Arial"/>
          <w:sz w:val="24"/>
          <w:szCs w:val="24"/>
        </w:rPr>
        <w:t>d</w:t>
      </w:r>
      <w:r w:rsidR="003A6945" w:rsidRPr="00472E24">
        <w:rPr>
          <w:rFonts w:ascii="Arial" w:eastAsia="Arial" w:hAnsi="Arial" w:cs="Arial"/>
          <w:sz w:val="24"/>
          <w:szCs w:val="24"/>
        </w:rPr>
        <w:t xml:space="preserve"> on the progress we have made to ensure </w:t>
      </w:r>
      <w:r w:rsidR="00567FEE" w:rsidRPr="00472E24">
        <w:rPr>
          <w:rFonts w:ascii="Arial" w:eastAsia="Arial" w:hAnsi="Arial" w:cs="Arial"/>
          <w:sz w:val="24"/>
          <w:szCs w:val="24"/>
        </w:rPr>
        <w:t xml:space="preserve">our staff and fire stations are in the right locations </w:t>
      </w:r>
      <w:r w:rsidR="00EC1558">
        <w:rPr>
          <w:rFonts w:ascii="Arial" w:eastAsia="Arial" w:hAnsi="Arial" w:cs="Arial"/>
          <w:sz w:val="24"/>
          <w:szCs w:val="24"/>
        </w:rPr>
        <w:t xml:space="preserve">at the right times </w:t>
      </w:r>
      <w:r w:rsidR="00567FEE" w:rsidRPr="00472E24">
        <w:rPr>
          <w:rFonts w:ascii="Arial" w:eastAsia="Arial" w:hAnsi="Arial" w:cs="Arial"/>
          <w:sz w:val="24"/>
          <w:szCs w:val="24"/>
        </w:rPr>
        <w:t>to improve our emergency response times</w:t>
      </w:r>
      <w:r w:rsidR="185E81D4" w:rsidRPr="00472E24">
        <w:rPr>
          <w:rFonts w:ascii="Arial" w:eastAsia="Arial" w:hAnsi="Arial" w:cs="Arial"/>
          <w:sz w:val="24"/>
          <w:szCs w:val="24"/>
        </w:rPr>
        <w:t xml:space="preserve"> and to deliver targeted prevention activities</w:t>
      </w:r>
      <w:r w:rsidR="00567FEE" w:rsidRPr="00472E24">
        <w:rPr>
          <w:rFonts w:ascii="Arial" w:eastAsia="Arial" w:hAnsi="Arial" w:cs="Arial"/>
          <w:sz w:val="24"/>
          <w:szCs w:val="24"/>
        </w:rPr>
        <w:t>.</w:t>
      </w:r>
    </w:p>
    <w:p w14:paraId="5F98DA71" w14:textId="77777777" w:rsidR="00716D9D" w:rsidRDefault="00716D9D" w:rsidP="006E2BD9">
      <w:pPr>
        <w:rPr>
          <w:rFonts w:ascii="Arial" w:hAnsi="Arial" w:cs="Arial"/>
          <w:color w:val="FF0000"/>
          <w:sz w:val="24"/>
          <w:szCs w:val="24"/>
        </w:rPr>
      </w:pPr>
    </w:p>
    <w:p w14:paraId="781BD47E" w14:textId="77777777" w:rsidR="00A3333D" w:rsidRPr="008913B4" w:rsidRDefault="00A3333D" w:rsidP="00A3333D">
      <w:pPr>
        <w:rPr>
          <w:rFonts w:ascii="Arial" w:hAnsi="Arial" w:cs="Arial"/>
          <w:color w:val="0070C0"/>
          <w:sz w:val="24"/>
          <w:szCs w:val="24"/>
        </w:rPr>
      </w:pPr>
    </w:p>
    <w:p w14:paraId="5EB3EF44" w14:textId="1D8E606E" w:rsidR="007D2A98" w:rsidRPr="00E542BA" w:rsidRDefault="00E542BA" w:rsidP="00E542BA">
      <w:pPr>
        <w:tabs>
          <w:tab w:val="left" w:pos="426"/>
        </w:tabs>
        <w:rPr>
          <w:rFonts w:ascii="Arial" w:hAnsi="Arial" w:cs="Arial"/>
          <w:b/>
          <w:bCs/>
          <w:sz w:val="24"/>
          <w:szCs w:val="24"/>
          <w:u w:val="single"/>
        </w:rPr>
      </w:pPr>
      <w:r w:rsidRPr="00E542BA">
        <w:rPr>
          <w:rFonts w:ascii="Arial" w:hAnsi="Arial" w:cs="Arial"/>
          <w:b/>
          <w:bCs/>
          <w:color w:val="252525"/>
          <w:sz w:val="24"/>
          <w:szCs w:val="24"/>
        </w:rPr>
        <w:t>7.</w:t>
      </w:r>
      <w:r>
        <w:rPr>
          <w:rFonts w:ascii="Arial" w:hAnsi="Arial" w:cs="Arial"/>
          <w:b/>
          <w:bCs/>
          <w:color w:val="252525"/>
          <w:sz w:val="24"/>
          <w:szCs w:val="24"/>
        </w:rPr>
        <w:t xml:space="preserve"> </w:t>
      </w:r>
      <w:r w:rsidR="0025773D" w:rsidRPr="00E542BA">
        <w:rPr>
          <w:rFonts w:ascii="Arial" w:hAnsi="Arial" w:cs="Arial"/>
          <w:b/>
          <w:bCs/>
          <w:color w:val="252525"/>
          <w:sz w:val="24"/>
          <w:szCs w:val="24"/>
        </w:rPr>
        <w:t>Her Majesty’s Inspectorate of Constabulary and Fire and Rescue Services (HMICFRS)</w:t>
      </w:r>
    </w:p>
    <w:p w14:paraId="37EEE988" w14:textId="77777777" w:rsidR="009376C5" w:rsidRDefault="009376C5" w:rsidP="005A7019">
      <w:pPr>
        <w:ind w:left="360"/>
        <w:rPr>
          <w:rFonts w:ascii="Arial" w:hAnsi="Arial" w:cs="Arial"/>
          <w:b/>
          <w:sz w:val="24"/>
          <w:szCs w:val="24"/>
          <w:u w:val="single"/>
        </w:rPr>
      </w:pPr>
    </w:p>
    <w:p w14:paraId="07A74C85" w14:textId="2EFAB9FE" w:rsidR="002D5631" w:rsidRPr="008725DF" w:rsidRDefault="004B30D8" w:rsidP="009376C5">
      <w:pPr>
        <w:pStyle w:val="NormalWeb"/>
        <w:shd w:val="clear" w:color="auto" w:fill="FFFFFF"/>
        <w:spacing w:before="0" w:beforeAutospacing="0" w:after="390" w:afterAutospacing="0"/>
        <w:rPr>
          <w:rFonts w:ascii="Arial" w:hAnsi="Arial" w:cs="Arial"/>
          <w:color w:val="373737"/>
        </w:rPr>
      </w:pPr>
      <w:r>
        <w:rPr>
          <w:rFonts w:ascii="Arial" w:hAnsi="Arial" w:cs="Arial"/>
          <w:color w:val="252525"/>
        </w:rPr>
        <w:t>W</w:t>
      </w:r>
      <w:r w:rsidR="00E74FA6">
        <w:rPr>
          <w:rFonts w:ascii="Arial" w:hAnsi="Arial" w:cs="Arial"/>
          <w:color w:val="252525"/>
        </w:rPr>
        <w:t>e were</w:t>
      </w:r>
      <w:r>
        <w:rPr>
          <w:rFonts w:ascii="Arial" w:hAnsi="Arial" w:cs="Arial"/>
          <w:color w:val="252525"/>
        </w:rPr>
        <w:t xml:space="preserve"> inspected during July 2018</w:t>
      </w:r>
      <w:r w:rsidR="009376C5" w:rsidRPr="002D5631">
        <w:rPr>
          <w:rFonts w:ascii="Arial" w:hAnsi="Arial" w:cs="Arial"/>
          <w:color w:val="252525"/>
        </w:rPr>
        <w:t xml:space="preserve"> </w:t>
      </w:r>
      <w:r>
        <w:rPr>
          <w:rFonts w:ascii="Arial" w:hAnsi="Arial" w:cs="Arial"/>
          <w:color w:val="252525"/>
        </w:rPr>
        <w:t>and w</w:t>
      </w:r>
      <w:r w:rsidR="00E74FA6">
        <w:rPr>
          <w:rFonts w:ascii="Arial" w:hAnsi="Arial" w:cs="Arial"/>
          <w:color w:val="252525"/>
        </w:rPr>
        <w:t>ere</w:t>
      </w:r>
      <w:r>
        <w:rPr>
          <w:rFonts w:ascii="Arial" w:hAnsi="Arial" w:cs="Arial"/>
          <w:color w:val="252525"/>
        </w:rPr>
        <w:t xml:space="preserve"> graded</w:t>
      </w:r>
      <w:r w:rsidR="009376C5" w:rsidRPr="002D5631">
        <w:rPr>
          <w:rFonts w:ascii="Arial" w:hAnsi="Arial" w:cs="Arial"/>
          <w:color w:val="252525"/>
        </w:rPr>
        <w:t xml:space="preserve"> as good in two out of the three areas reviewed b</w:t>
      </w:r>
      <w:r w:rsidR="0025773D">
        <w:rPr>
          <w:rFonts w:ascii="Arial" w:hAnsi="Arial" w:cs="Arial"/>
          <w:color w:val="252525"/>
        </w:rPr>
        <w:t xml:space="preserve">y </w:t>
      </w:r>
      <w:r>
        <w:rPr>
          <w:rFonts w:ascii="Arial" w:hAnsi="Arial" w:cs="Arial"/>
          <w:color w:val="252525"/>
        </w:rPr>
        <w:t>HM</w:t>
      </w:r>
      <w:r w:rsidR="0025773D">
        <w:rPr>
          <w:rFonts w:ascii="Arial" w:hAnsi="Arial" w:cs="Arial"/>
          <w:color w:val="252525"/>
        </w:rPr>
        <w:t>ICFRS</w:t>
      </w:r>
      <w:r w:rsidR="009376C5" w:rsidRPr="002D5631">
        <w:rPr>
          <w:rFonts w:ascii="Arial" w:hAnsi="Arial" w:cs="Arial"/>
          <w:color w:val="252525"/>
        </w:rPr>
        <w:t>.</w:t>
      </w:r>
      <w:r w:rsidR="00EC1558">
        <w:rPr>
          <w:rFonts w:ascii="Arial" w:hAnsi="Arial" w:cs="Arial"/>
          <w:color w:val="373737"/>
        </w:rPr>
        <w:t xml:space="preserve"> </w:t>
      </w:r>
      <w:r w:rsidR="009376C5" w:rsidRPr="002D5631">
        <w:rPr>
          <w:rFonts w:ascii="Arial" w:hAnsi="Arial" w:cs="Arial"/>
          <w:color w:val="252525"/>
        </w:rPr>
        <w:t xml:space="preserve">The inspection focused on three main areas; how </w:t>
      </w:r>
      <w:r w:rsidR="0025773D">
        <w:rPr>
          <w:rFonts w:ascii="Arial" w:hAnsi="Arial" w:cs="Arial"/>
          <w:color w:val="252525"/>
        </w:rPr>
        <w:t xml:space="preserve">effective and how efficient </w:t>
      </w:r>
      <w:r w:rsidR="00E74FA6">
        <w:rPr>
          <w:rFonts w:ascii="Arial" w:hAnsi="Arial" w:cs="Arial"/>
          <w:color w:val="252525"/>
        </w:rPr>
        <w:t>we are</w:t>
      </w:r>
      <w:r w:rsidR="0025773D">
        <w:rPr>
          <w:rFonts w:ascii="Arial" w:hAnsi="Arial" w:cs="Arial"/>
          <w:color w:val="252525"/>
        </w:rPr>
        <w:t xml:space="preserve"> and how well </w:t>
      </w:r>
      <w:r w:rsidR="00E74FA6">
        <w:rPr>
          <w:rFonts w:ascii="Arial" w:hAnsi="Arial" w:cs="Arial"/>
          <w:color w:val="252525"/>
        </w:rPr>
        <w:t>we</w:t>
      </w:r>
      <w:r w:rsidR="009376C5" w:rsidRPr="002D5631">
        <w:rPr>
          <w:rFonts w:ascii="Arial" w:hAnsi="Arial" w:cs="Arial"/>
          <w:color w:val="252525"/>
        </w:rPr>
        <w:t xml:space="preserve"> look after </w:t>
      </w:r>
      <w:r w:rsidR="00E74FA6">
        <w:rPr>
          <w:rFonts w:ascii="Arial" w:hAnsi="Arial" w:cs="Arial"/>
          <w:color w:val="252525"/>
        </w:rPr>
        <w:t>our</w:t>
      </w:r>
      <w:r w:rsidR="009376C5" w:rsidRPr="002D5631">
        <w:rPr>
          <w:rFonts w:ascii="Arial" w:hAnsi="Arial" w:cs="Arial"/>
          <w:color w:val="252525"/>
        </w:rPr>
        <w:t xml:space="preserve"> people.</w:t>
      </w:r>
    </w:p>
    <w:p w14:paraId="382F47C2" w14:textId="4D763B41" w:rsidR="009376C5" w:rsidRDefault="009376C5" w:rsidP="7A4BBF78">
      <w:pPr>
        <w:pStyle w:val="NormalWeb"/>
        <w:shd w:val="clear" w:color="auto" w:fill="FFFFFF" w:themeFill="background1"/>
        <w:spacing w:before="0" w:beforeAutospacing="0" w:after="240" w:afterAutospacing="0"/>
        <w:rPr>
          <w:rFonts w:ascii="Arial" w:hAnsi="Arial" w:cs="Arial"/>
          <w:color w:val="252525"/>
        </w:rPr>
      </w:pPr>
      <w:r w:rsidRPr="7A4BBF78">
        <w:rPr>
          <w:rFonts w:ascii="Arial" w:hAnsi="Arial" w:cs="Arial"/>
          <w:color w:val="252525"/>
        </w:rPr>
        <w:t>The report, which was published</w:t>
      </w:r>
      <w:r w:rsidR="002D5631" w:rsidRPr="7A4BBF78">
        <w:rPr>
          <w:rFonts w:ascii="Arial" w:hAnsi="Arial" w:cs="Arial"/>
          <w:color w:val="252525"/>
        </w:rPr>
        <w:t xml:space="preserve"> on </w:t>
      </w:r>
      <w:r w:rsidRPr="7A4BBF78">
        <w:rPr>
          <w:rFonts w:ascii="Arial" w:hAnsi="Arial" w:cs="Arial"/>
          <w:color w:val="252525"/>
        </w:rPr>
        <w:t>20</w:t>
      </w:r>
      <w:r w:rsidR="002D5631" w:rsidRPr="7A4BBF78">
        <w:rPr>
          <w:rFonts w:ascii="Arial" w:hAnsi="Arial" w:cs="Arial"/>
          <w:color w:val="252525"/>
          <w:vertAlign w:val="superscript"/>
        </w:rPr>
        <w:t>th</w:t>
      </w:r>
      <w:r w:rsidR="002D5631" w:rsidRPr="7A4BBF78">
        <w:rPr>
          <w:rFonts w:ascii="Arial" w:hAnsi="Arial" w:cs="Arial"/>
          <w:color w:val="252525"/>
        </w:rPr>
        <w:t xml:space="preserve"> </w:t>
      </w:r>
      <w:r w:rsidRPr="7A4BBF78">
        <w:rPr>
          <w:rFonts w:ascii="Arial" w:hAnsi="Arial" w:cs="Arial"/>
          <w:color w:val="252525"/>
        </w:rPr>
        <w:t>December 2018</w:t>
      </w:r>
      <w:r w:rsidR="0025773D" w:rsidRPr="7A4BBF78">
        <w:rPr>
          <w:rFonts w:ascii="Arial" w:hAnsi="Arial" w:cs="Arial"/>
          <w:color w:val="252525"/>
        </w:rPr>
        <w:t xml:space="preserve">, acknowledged that </w:t>
      </w:r>
      <w:r w:rsidR="00E74FA6">
        <w:rPr>
          <w:rFonts w:ascii="Arial" w:hAnsi="Arial" w:cs="Arial"/>
          <w:color w:val="252525"/>
        </w:rPr>
        <w:t>our</w:t>
      </w:r>
      <w:r w:rsidRPr="7A4BBF78">
        <w:rPr>
          <w:rFonts w:ascii="Arial" w:hAnsi="Arial" w:cs="Arial"/>
          <w:color w:val="252525"/>
        </w:rPr>
        <w:t xml:space="preserve"> overall efficiency and effectiveness is good.</w:t>
      </w:r>
      <w:r w:rsidR="1969BF44" w:rsidRPr="7A4BBF78">
        <w:rPr>
          <w:rFonts w:ascii="Arial" w:hAnsi="Arial" w:cs="Arial"/>
          <w:color w:val="252525"/>
        </w:rPr>
        <w:t xml:space="preserve"> </w:t>
      </w:r>
      <w:r w:rsidRPr="7A4BBF78">
        <w:rPr>
          <w:rFonts w:ascii="Arial" w:hAnsi="Arial" w:cs="Arial"/>
          <w:color w:val="252525"/>
        </w:rPr>
        <w:t xml:space="preserve">This means that the </w:t>
      </w:r>
      <w:r w:rsidR="006376B5">
        <w:rPr>
          <w:rFonts w:ascii="Arial" w:hAnsi="Arial" w:cs="Arial"/>
          <w:color w:val="252525"/>
        </w:rPr>
        <w:t>we</w:t>
      </w:r>
      <w:r w:rsidRPr="7A4BBF78">
        <w:rPr>
          <w:rFonts w:ascii="Arial" w:hAnsi="Arial" w:cs="Arial"/>
          <w:color w:val="252525"/>
        </w:rPr>
        <w:t xml:space="preserve"> assess the full range of foreseeable fire and rescue risks </w:t>
      </w:r>
      <w:r w:rsidR="006376B5">
        <w:rPr>
          <w:rFonts w:ascii="Arial" w:hAnsi="Arial" w:cs="Arial"/>
          <w:color w:val="252525"/>
        </w:rPr>
        <w:t>our</w:t>
      </w:r>
      <w:r w:rsidRPr="7A4BBF78">
        <w:rPr>
          <w:rFonts w:ascii="Arial" w:hAnsi="Arial" w:cs="Arial"/>
          <w:color w:val="252525"/>
        </w:rPr>
        <w:t xml:space="preserve"> community face, prevent fires well, and respond promptly to emergencies, with the right skills and equipment to deal with the incident effectively.</w:t>
      </w:r>
    </w:p>
    <w:p w14:paraId="18F16B1C" w14:textId="5106F889" w:rsidR="009376C5" w:rsidRDefault="00C02B99" w:rsidP="7A4BBF78">
      <w:pPr>
        <w:pStyle w:val="NormalWeb"/>
        <w:shd w:val="clear" w:color="auto" w:fill="FFFFFF" w:themeFill="background1"/>
        <w:spacing w:before="0" w:beforeAutospacing="0" w:after="0" w:afterAutospacing="0"/>
        <w:rPr>
          <w:rFonts w:ascii="Arial" w:hAnsi="Arial" w:cs="Arial"/>
          <w:color w:val="252525"/>
        </w:rPr>
      </w:pPr>
      <w:r>
        <w:rPr>
          <w:rFonts w:ascii="Arial" w:hAnsi="Arial" w:cs="Arial"/>
          <w:color w:val="252525"/>
        </w:rPr>
        <w:t>W</w:t>
      </w:r>
      <w:r w:rsidR="006376B5">
        <w:rPr>
          <w:rFonts w:ascii="Arial" w:hAnsi="Arial" w:cs="Arial"/>
          <w:color w:val="252525"/>
        </w:rPr>
        <w:t>e</w:t>
      </w:r>
      <w:r w:rsidR="009376C5" w:rsidRPr="7A4BBF78">
        <w:rPr>
          <w:rFonts w:ascii="Arial" w:hAnsi="Arial" w:cs="Arial"/>
          <w:color w:val="252525"/>
        </w:rPr>
        <w:t xml:space="preserve"> take </w:t>
      </w:r>
      <w:r w:rsidR="006376B5">
        <w:rPr>
          <w:rFonts w:ascii="Arial" w:hAnsi="Arial" w:cs="Arial"/>
          <w:color w:val="252525"/>
        </w:rPr>
        <w:t>our</w:t>
      </w:r>
      <w:r w:rsidR="009376C5" w:rsidRPr="7A4BBF78">
        <w:rPr>
          <w:rFonts w:ascii="Arial" w:hAnsi="Arial" w:cs="Arial"/>
          <w:color w:val="252525"/>
        </w:rPr>
        <w:t xml:space="preserve"> responsibility for staff wellbeing </w:t>
      </w:r>
      <w:r w:rsidR="00B12012" w:rsidRPr="7A4BBF78">
        <w:rPr>
          <w:rFonts w:ascii="Arial" w:hAnsi="Arial" w:cs="Arial"/>
          <w:color w:val="252525"/>
        </w:rPr>
        <w:t>seriously and</w:t>
      </w:r>
      <w:r w:rsidR="009376C5" w:rsidRPr="7A4BBF78">
        <w:rPr>
          <w:rFonts w:ascii="Arial" w:hAnsi="Arial" w:cs="Arial"/>
          <w:color w:val="252525"/>
        </w:rPr>
        <w:t xml:space="preserve"> </w:t>
      </w:r>
      <w:r w:rsidR="006376B5">
        <w:rPr>
          <w:rFonts w:ascii="Arial" w:hAnsi="Arial" w:cs="Arial"/>
          <w:color w:val="252525"/>
        </w:rPr>
        <w:t>demonstrate</w:t>
      </w:r>
      <w:r w:rsidR="009376C5" w:rsidRPr="7A4BBF78">
        <w:rPr>
          <w:rFonts w:ascii="Arial" w:hAnsi="Arial" w:cs="Arial"/>
          <w:color w:val="252525"/>
        </w:rPr>
        <w:t xml:space="preserve"> a willingness to learn and improve</w:t>
      </w:r>
      <w:r w:rsidR="009376C5" w:rsidRPr="7A4BBF78">
        <w:rPr>
          <w:rFonts w:ascii="Arial" w:hAnsi="Arial" w:cs="Arial"/>
          <w:color w:val="373737"/>
        </w:rPr>
        <w:t xml:space="preserve">. </w:t>
      </w:r>
      <w:r w:rsidR="002D5631" w:rsidRPr="7A4BBF78">
        <w:rPr>
          <w:rFonts w:ascii="Arial" w:hAnsi="Arial" w:cs="Arial"/>
          <w:color w:val="373737"/>
        </w:rPr>
        <w:t xml:space="preserve"> </w:t>
      </w:r>
      <w:r w:rsidR="009376C5" w:rsidRPr="7A4BBF78">
        <w:rPr>
          <w:rFonts w:ascii="Arial" w:hAnsi="Arial" w:cs="Arial"/>
          <w:color w:val="252525"/>
        </w:rPr>
        <w:t xml:space="preserve">The role of </w:t>
      </w:r>
      <w:r w:rsidR="00742349">
        <w:rPr>
          <w:rFonts w:ascii="Arial" w:hAnsi="Arial" w:cs="Arial"/>
          <w:color w:val="252525"/>
        </w:rPr>
        <w:t>our</w:t>
      </w:r>
      <w:r w:rsidR="009376C5" w:rsidRPr="7A4BBF78">
        <w:rPr>
          <w:rFonts w:ascii="Arial" w:hAnsi="Arial" w:cs="Arial"/>
          <w:color w:val="252525"/>
        </w:rPr>
        <w:t xml:space="preserve"> Arson Reduction Officer, and </w:t>
      </w:r>
      <w:r w:rsidR="00742349">
        <w:rPr>
          <w:rFonts w:ascii="Arial" w:hAnsi="Arial" w:cs="Arial"/>
          <w:color w:val="252525"/>
        </w:rPr>
        <w:t xml:space="preserve">our </w:t>
      </w:r>
      <w:r w:rsidR="009376C5" w:rsidRPr="7A4BBF78">
        <w:rPr>
          <w:rFonts w:ascii="Arial" w:hAnsi="Arial" w:cs="Arial"/>
          <w:color w:val="252525"/>
        </w:rPr>
        <w:t xml:space="preserve">close working with the </w:t>
      </w:r>
      <w:r w:rsidR="002D5631" w:rsidRPr="7A4BBF78">
        <w:rPr>
          <w:rFonts w:ascii="Arial" w:hAnsi="Arial" w:cs="Arial"/>
          <w:color w:val="252525"/>
        </w:rPr>
        <w:t>P</w:t>
      </w:r>
      <w:r w:rsidR="009376C5" w:rsidRPr="7A4BBF78">
        <w:rPr>
          <w:rFonts w:ascii="Arial" w:hAnsi="Arial" w:cs="Arial"/>
          <w:color w:val="252525"/>
        </w:rPr>
        <w:t xml:space="preserve">olice </w:t>
      </w:r>
      <w:r w:rsidR="0015449F">
        <w:rPr>
          <w:rFonts w:ascii="Arial" w:hAnsi="Arial" w:cs="Arial"/>
          <w:color w:val="252525"/>
        </w:rPr>
        <w:t xml:space="preserve">and colleagues in Adult </w:t>
      </w:r>
      <w:r w:rsidR="00E4187A">
        <w:rPr>
          <w:rFonts w:ascii="Arial" w:hAnsi="Arial" w:cs="Arial"/>
          <w:color w:val="252525"/>
        </w:rPr>
        <w:t>S</w:t>
      </w:r>
      <w:r w:rsidR="0015449F">
        <w:rPr>
          <w:rFonts w:ascii="Arial" w:hAnsi="Arial" w:cs="Arial"/>
          <w:color w:val="252525"/>
        </w:rPr>
        <w:t xml:space="preserve">ocial Care and Public Health </w:t>
      </w:r>
      <w:r w:rsidR="0048075C">
        <w:rPr>
          <w:rFonts w:ascii="Arial" w:hAnsi="Arial" w:cs="Arial"/>
          <w:color w:val="252525"/>
        </w:rPr>
        <w:t>are</w:t>
      </w:r>
      <w:r w:rsidR="009376C5" w:rsidRPr="7A4BBF78">
        <w:rPr>
          <w:rFonts w:ascii="Arial" w:hAnsi="Arial" w:cs="Arial"/>
          <w:color w:val="252525"/>
        </w:rPr>
        <w:t xml:space="preserve"> particularly successful element</w:t>
      </w:r>
      <w:r w:rsidR="0048075C">
        <w:rPr>
          <w:rFonts w:ascii="Arial" w:hAnsi="Arial" w:cs="Arial"/>
          <w:color w:val="252525"/>
        </w:rPr>
        <w:t>s</w:t>
      </w:r>
      <w:r w:rsidR="009376C5" w:rsidRPr="7A4BBF78">
        <w:rPr>
          <w:rFonts w:ascii="Arial" w:hAnsi="Arial" w:cs="Arial"/>
          <w:color w:val="252525"/>
        </w:rPr>
        <w:t xml:space="preserve"> of </w:t>
      </w:r>
      <w:r w:rsidR="00742349">
        <w:rPr>
          <w:rFonts w:ascii="Arial" w:hAnsi="Arial" w:cs="Arial"/>
          <w:color w:val="252525"/>
        </w:rPr>
        <w:t xml:space="preserve">our </w:t>
      </w:r>
      <w:r w:rsidR="009376C5" w:rsidRPr="7A4BBF78">
        <w:rPr>
          <w:rFonts w:ascii="Arial" w:hAnsi="Arial" w:cs="Arial"/>
          <w:color w:val="252525"/>
        </w:rPr>
        <w:t xml:space="preserve">community safety strategy. </w:t>
      </w:r>
      <w:r w:rsidR="002D5631" w:rsidRPr="7A4BBF78">
        <w:rPr>
          <w:rFonts w:ascii="Arial" w:hAnsi="Arial" w:cs="Arial"/>
          <w:color w:val="252525"/>
        </w:rPr>
        <w:t xml:space="preserve"> </w:t>
      </w:r>
      <w:r w:rsidR="0048075C">
        <w:rPr>
          <w:rFonts w:ascii="Arial" w:hAnsi="Arial" w:cs="Arial"/>
          <w:color w:val="252525"/>
        </w:rPr>
        <w:t>W</w:t>
      </w:r>
      <w:r w:rsidR="00742349">
        <w:rPr>
          <w:rFonts w:ascii="Arial" w:hAnsi="Arial" w:cs="Arial"/>
          <w:color w:val="252525"/>
        </w:rPr>
        <w:t>e</w:t>
      </w:r>
      <w:r w:rsidR="009376C5" w:rsidRPr="7A4BBF78">
        <w:rPr>
          <w:rFonts w:ascii="Arial" w:hAnsi="Arial" w:cs="Arial"/>
          <w:color w:val="252525"/>
        </w:rPr>
        <w:t xml:space="preserve"> conduct regular </w:t>
      </w:r>
      <w:r w:rsidR="00564460">
        <w:rPr>
          <w:rFonts w:ascii="Arial" w:hAnsi="Arial" w:cs="Arial"/>
          <w:color w:val="252525"/>
        </w:rPr>
        <w:t>fire safety checks and work with</w:t>
      </w:r>
      <w:r w:rsidR="009376C5" w:rsidRPr="7A4BBF78">
        <w:rPr>
          <w:rFonts w:ascii="Arial" w:hAnsi="Arial" w:cs="Arial"/>
          <w:color w:val="252525"/>
        </w:rPr>
        <w:t xml:space="preserve"> local businesses to make sure they meet fire regulations.</w:t>
      </w:r>
      <w:r w:rsidR="00F70438">
        <w:rPr>
          <w:rFonts w:ascii="Arial" w:hAnsi="Arial" w:cs="Arial"/>
          <w:color w:val="252525"/>
        </w:rPr>
        <w:t xml:space="preserve"> Enforcement activity is undertaken whe</w:t>
      </w:r>
      <w:r w:rsidR="00473002">
        <w:rPr>
          <w:rFonts w:ascii="Arial" w:hAnsi="Arial" w:cs="Arial"/>
          <w:color w:val="252525"/>
        </w:rPr>
        <w:t>n</w:t>
      </w:r>
      <w:r w:rsidR="00F70438">
        <w:rPr>
          <w:rFonts w:ascii="Arial" w:hAnsi="Arial" w:cs="Arial"/>
          <w:color w:val="252525"/>
        </w:rPr>
        <w:t xml:space="preserve"> necessary.</w:t>
      </w:r>
      <w:r w:rsidR="0C4668E2" w:rsidRPr="7A4BBF78">
        <w:rPr>
          <w:rFonts w:ascii="Arial" w:hAnsi="Arial" w:cs="Arial"/>
          <w:color w:val="252525"/>
        </w:rPr>
        <w:t xml:space="preserve"> </w:t>
      </w:r>
    </w:p>
    <w:p w14:paraId="45DEE198" w14:textId="55A5244D" w:rsidR="7A4BBF78" w:rsidRDefault="7A4BBF78" w:rsidP="7A4BBF78">
      <w:pPr>
        <w:pStyle w:val="NormalWeb"/>
        <w:shd w:val="clear" w:color="auto" w:fill="FFFFFF" w:themeFill="background1"/>
        <w:spacing w:before="0" w:beforeAutospacing="0" w:after="0" w:afterAutospacing="0"/>
        <w:rPr>
          <w:rFonts w:ascii="Arial" w:hAnsi="Arial" w:cs="Arial"/>
          <w:color w:val="252525"/>
        </w:rPr>
      </w:pPr>
    </w:p>
    <w:p w14:paraId="1DE2DC0A" w14:textId="16DFD37B" w:rsidR="00506464" w:rsidRDefault="00506464" w:rsidP="002D5631">
      <w:pPr>
        <w:pStyle w:val="NormalWeb"/>
        <w:shd w:val="clear" w:color="auto" w:fill="FFFFFF"/>
        <w:spacing w:before="0" w:beforeAutospacing="0" w:after="0" w:afterAutospacing="0"/>
        <w:rPr>
          <w:rFonts w:ascii="Arial" w:hAnsi="Arial" w:cs="Arial"/>
          <w:color w:val="252525"/>
        </w:rPr>
      </w:pPr>
      <w:r>
        <w:rPr>
          <w:rFonts w:ascii="Arial" w:hAnsi="Arial" w:cs="Arial"/>
          <w:color w:val="252525"/>
        </w:rPr>
        <w:t xml:space="preserve">A second inspection </w:t>
      </w:r>
      <w:r w:rsidR="009E0E4B">
        <w:rPr>
          <w:rFonts w:ascii="Arial" w:hAnsi="Arial" w:cs="Arial"/>
          <w:color w:val="252525"/>
        </w:rPr>
        <w:t xml:space="preserve">by HMICFRS </w:t>
      </w:r>
      <w:r>
        <w:rPr>
          <w:rFonts w:ascii="Arial" w:hAnsi="Arial" w:cs="Arial"/>
          <w:color w:val="252525"/>
        </w:rPr>
        <w:t xml:space="preserve">was planned for March 2020 </w:t>
      </w:r>
      <w:r w:rsidR="00F945E5">
        <w:rPr>
          <w:rFonts w:ascii="Arial" w:hAnsi="Arial" w:cs="Arial"/>
          <w:color w:val="252525"/>
        </w:rPr>
        <w:t xml:space="preserve">however </w:t>
      </w:r>
      <w:r w:rsidR="002B4ED5">
        <w:rPr>
          <w:rFonts w:ascii="Arial" w:hAnsi="Arial" w:cs="Arial"/>
          <w:color w:val="252525"/>
        </w:rPr>
        <w:t xml:space="preserve">due to </w:t>
      </w:r>
      <w:r w:rsidR="00F945E5">
        <w:rPr>
          <w:rFonts w:ascii="Arial" w:hAnsi="Arial" w:cs="Arial"/>
          <w:color w:val="252525"/>
        </w:rPr>
        <w:t xml:space="preserve">the Covid-19 pandemic the inspection </w:t>
      </w:r>
      <w:r w:rsidR="002B4ED5">
        <w:rPr>
          <w:rFonts w:ascii="Arial" w:hAnsi="Arial" w:cs="Arial"/>
          <w:color w:val="252525"/>
        </w:rPr>
        <w:t xml:space="preserve">will </w:t>
      </w:r>
      <w:r w:rsidR="009E0E4B">
        <w:rPr>
          <w:rFonts w:ascii="Arial" w:hAnsi="Arial" w:cs="Arial"/>
          <w:color w:val="252525"/>
        </w:rPr>
        <w:t xml:space="preserve">now </w:t>
      </w:r>
      <w:r w:rsidR="002B4ED5">
        <w:rPr>
          <w:rFonts w:ascii="Arial" w:hAnsi="Arial" w:cs="Arial"/>
          <w:color w:val="252525"/>
        </w:rPr>
        <w:t xml:space="preserve">take place in </w:t>
      </w:r>
      <w:r w:rsidR="00927112">
        <w:rPr>
          <w:rFonts w:ascii="Arial" w:hAnsi="Arial" w:cs="Arial"/>
          <w:color w:val="252525"/>
        </w:rPr>
        <w:t>2021.</w:t>
      </w:r>
    </w:p>
    <w:p w14:paraId="2F94F3B8" w14:textId="77777777" w:rsidR="002D5631" w:rsidRPr="002D5631" w:rsidRDefault="002D5631" w:rsidP="002D5631">
      <w:pPr>
        <w:pStyle w:val="NormalWeb"/>
        <w:shd w:val="clear" w:color="auto" w:fill="FFFFFF"/>
        <w:spacing w:before="0" w:beforeAutospacing="0" w:after="0" w:afterAutospacing="0"/>
        <w:rPr>
          <w:rFonts w:ascii="Arial" w:hAnsi="Arial" w:cs="Arial"/>
          <w:color w:val="252525"/>
        </w:rPr>
      </w:pPr>
    </w:p>
    <w:p w14:paraId="0056B38A" w14:textId="1AF047E9" w:rsidR="009376C5" w:rsidRPr="002D5631" w:rsidRDefault="009376C5" w:rsidP="002D5631">
      <w:pPr>
        <w:pStyle w:val="NormalWeb"/>
        <w:shd w:val="clear" w:color="auto" w:fill="FFFFFF"/>
        <w:spacing w:before="0" w:beforeAutospacing="0" w:after="240" w:afterAutospacing="0"/>
        <w:rPr>
          <w:rFonts w:ascii="Arial" w:hAnsi="Arial" w:cs="Arial"/>
          <w:color w:val="373737"/>
        </w:rPr>
      </w:pPr>
      <w:r w:rsidRPr="002D5631">
        <w:rPr>
          <w:rFonts w:ascii="Arial" w:hAnsi="Arial" w:cs="Arial"/>
          <w:color w:val="252525"/>
        </w:rPr>
        <w:t xml:space="preserve">The full </w:t>
      </w:r>
      <w:r w:rsidR="009E0E4B">
        <w:rPr>
          <w:rFonts w:ascii="Arial" w:hAnsi="Arial" w:cs="Arial"/>
          <w:color w:val="252525"/>
        </w:rPr>
        <w:t xml:space="preserve">HMICFRS 2019 inspection </w:t>
      </w:r>
      <w:r w:rsidRPr="002D5631">
        <w:rPr>
          <w:rFonts w:ascii="Arial" w:hAnsi="Arial" w:cs="Arial"/>
          <w:color w:val="252525"/>
        </w:rPr>
        <w:t>report is available via the</w:t>
      </w:r>
      <w:r w:rsidR="009E0E4B">
        <w:rPr>
          <w:rFonts w:ascii="Arial" w:hAnsi="Arial" w:cs="Arial"/>
          <w:color w:val="252525"/>
        </w:rPr>
        <w:t xml:space="preserve"> following</w:t>
      </w:r>
      <w:r w:rsidRPr="002D5631">
        <w:rPr>
          <w:rFonts w:ascii="Arial" w:hAnsi="Arial" w:cs="Arial"/>
          <w:color w:val="252525"/>
        </w:rPr>
        <w:t xml:space="preserve"> link</w:t>
      </w:r>
      <w:r w:rsidR="009E0E4B">
        <w:rPr>
          <w:rFonts w:ascii="Arial" w:hAnsi="Arial" w:cs="Arial"/>
          <w:color w:val="252525"/>
        </w:rPr>
        <w:t>:</w:t>
      </w:r>
    </w:p>
    <w:p w14:paraId="19325282" w14:textId="77777777" w:rsidR="00AD2DBC" w:rsidRDefault="00AF3CDE" w:rsidP="002D5631">
      <w:pPr>
        <w:rPr>
          <w:rFonts w:ascii="Arial" w:hAnsi="Arial" w:cs="Arial"/>
          <w:sz w:val="24"/>
          <w:szCs w:val="24"/>
        </w:rPr>
      </w:pPr>
      <w:hyperlink r:id="rId24" w:history="1">
        <w:r w:rsidR="009376C5" w:rsidRPr="004F6216">
          <w:rPr>
            <w:rStyle w:val="Hyperlink"/>
            <w:rFonts w:ascii="Arial" w:hAnsi="Arial" w:cs="Arial"/>
            <w:sz w:val="24"/>
            <w:szCs w:val="24"/>
          </w:rPr>
          <w:t>https://www.justiceinspectorates.gov.uk/hmicfrs/wp-content/uploads/warwickshire-fire-and-rescue-service-report-2018-19.pdf</w:t>
        </w:r>
      </w:hyperlink>
    </w:p>
    <w:p w14:paraId="3A94007F" w14:textId="77777777" w:rsidR="00A3333D" w:rsidRDefault="00A3333D" w:rsidP="005A7019">
      <w:pPr>
        <w:ind w:left="360"/>
        <w:rPr>
          <w:rFonts w:ascii="Arial" w:hAnsi="Arial" w:cs="Arial"/>
          <w:sz w:val="24"/>
          <w:szCs w:val="24"/>
        </w:rPr>
      </w:pPr>
    </w:p>
    <w:p w14:paraId="5AE3E3FB" w14:textId="16A0764E" w:rsidR="00AD2DBC" w:rsidRDefault="00007A08" w:rsidP="002D5631">
      <w:pPr>
        <w:spacing w:before="120"/>
        <w:rPr>
          <w:rFonts w:ascii="Arial" w:hAnsi="Arial" w:cs="Arial"/>
          <w:sz w:val="24"/>
          <w:szCs w:val="24"/>
        </w:rPr>
      </w:pPr>
      <w:r w:rsidRPr="7A4BBF78">
        <w:rPr>
          <w:rFonts w:ascii="Arial" w:hAnsi="Arial" w:cs="Arial"/>
          <w:sz w:val="24"/>
          <w:szCs w:val="24"/>
        </w:rPr>
        <w:t>An annual</w:t>
      </w:r>
      <w:r w:rsidR="00AD2DBC" w:rsidRPr="7A4BBF78">
        <w:rPr>
          <w:rFonts w:ascii="Arial" w:hAnsi="Arial" w:cs="Arial"/>
          <w:sz w:val="24"/>
          <w:szCs w:val="24"/>
        </w:rPr>
        <w:t xml:space="preserve"> cu</w:t>
      </w:r>
      <w:r w:rsidRPr="7A4BBF78">
        <w:rPr>
          <w:rFonts w:ascii="Arial" w:hAnsi="Arial" w:cs="Arial"/>
          <w:sz w:val="24"/>
          <w:szCs w:val="24"/>
        </w:rPr>
        <w:t>stomer service excellence audit was</w:t>
      </w:r>
      <w:r w:rsidR="00AD2DBC" w:rsidRPr="7A4BBF78">
        <w:rPr>
          <w:rFonts w:ascii="Arial" w:hAnsi="Arial" w:cs="Arial"/>
          <w:sz w:val="24"/>
          <w:szCs w:val="24"/>
        </w:rPr>
        <w:t xml:space="preserve"> conducted in Jan</w:t>
      </w:r>
      <w:r w:rsidRPr="7A4BBF78">
        <w:rPr>
          <w:rFonts w:ascii="Arial" w:hAnsi="Arial" w:cs="Arial"/>
          <w:sz w:val="24"/>
          <w:szCs w:val="24"/>
        </w:rPr>
        <w:t>uary</w:t>
      </w:r>
      <w:r w:rsidR="00AD2DBC" w:rsidRPr="7A4BBF78">
        <w:rPr>
          <w:rFonts w:ascii="Arial" w:hAnsi="Arial" w:cs="Arial"/>
          <w:sz w:val="24"/>
          <w:szCs w:val="24"/>
        </w:rPr>
        <w:t xml:space="preserve"> 20</w:t>
      </w:r>
      <w:r w:rsidR="00C87206" w:rsidRPr="7A4BBF78">
        <w:rPr>
          <w:rFonts w:ascii="Arial" w:hAnsi="Arial" w:cs="Arial"/>
          <w:sz w:val="24"/>
          <w:szCs w:val="24"/>
        </w:rPr>
        <w:t>20</w:t>
      </w:r>
      <w:r w:rsidR="007C66BB">
        <w:rPr>
          <w:rFonts w:ascii="Arial" w:hAnsi="Arial" w:cs="Arial"/>
          <w:sz w:val="24"/>
          <w:szCs w:val="24"/>
        </w:rPr>
        <w:t xml:space="preserve"> and </w:t>
      </w:r>
      <w:r w:rsidR="00473002">
        <w:rPr>
          <w:rFonts w:ascii="Arial" w:hAnsi="Arial" w:cs="Arial"/>
          <w:sz w:val="24"/>
          <w:szCs w:val="24"/>
        </w:rPr>
        <w:t>we</w:t>
      </w:r>
      <w:r w:rsidRPr="7A4BBF78">
        <w:rPr>
          <w:rFonts w:ascii="Arial" w:hAnsi="Arial" w:cs="Arial"/>
          <w:sz w:val="24"/>
          <w:szCs w:val="24"/>
        </w:rPr>
        <w:t xml:space="preserve"> </w:t>
      </w:r>
      <w:r w:rsidR="00472E24">
        <w:rPr>
          <w:rFonts w:ascii="Arial" w:hAnsi="Arial" w:cs="Arial"/>
          <w:sz w:val="24"/>
          <w:szCs w:val="24"/>
        </w:rPr>
        <w:t>w</w:t>
      </w:r>
      <w:r w:rsidR="00473002">
        <w:rPr>
          <w:rFonts w:ascii="Arial" w:hAnsi="Arial" w:cs="Arial"/>
          <w:sz w:val="24"/>
          <w:szCs w:val="24"/>
        </w:rPr>
        <w:t>ere</w:t>
      </w:r>
      <w:r w:rsidR="00472E24">
        <w:rPr>
          <w:rFonts w:ascii="Arial" w:hAnsi="Arial" w:cs="Arial"/>
          <w:sz w:val="24"/>
          <w:szCs w:val="24"/>
        </w:rPr>
        <w:t xml:space="preserve"> highly commended.</w:t>
      </w:r>
    </w:p>
    <w:p w14:paraId="73ADEA0C" w14:textId="77777777" w:rsidR="00AC2284" w:rsidRDefault="00AC2284" w:rsidP="002D5631">
      <w:pPr>
        <w:rPr>
          <w:rFonts w:ascii="Arial" w:hAnsi="Arial" w:cs="Arial"/>
          <w:sz w:val="24"/>
          <w:szCs w:val="24"/>
        </w:rPr>
      </w:pPr>
    </w:p>
    <w:p w14:paraId="71F8D4B4" w14:textId="19DA6EF3" w:rsidR="00AC2284" w:rsidRDefault="00AC2284" w:rsidP="002D5631">
      <w:pPr>
        <w:rPr>
          <w:rFonts w:ascii="Arial" w:hAnsi="Arial" w:cs="Arial"/>
          <w:sz w:val="24"/>
          <w:szCs w:val="24"/>
        </w:rPr>
      </w:pPr>
      <w:r>
        <w:rPr>
          <w:rFonts w:ascii="Arial" w:hAnsi="Arial" w:cs="Arial"/>
          <w:sz w:val="24"/>
          <w:szCs w:val="24"/>
        </w:rPr>
        <w:t>Links t</w:t>
      </w:r>
      <w:r w:rsidR="004D250D">
        <w:rPr>
          <w:rFonts w:ascii="Arial" w:hAnsi="Arial" w:cs="Arial"/>
          <w:sz w:val="24"/>
          <w:szCs w:val="24"/>
        </w:rPr>
        <w:t>o the WCC One Organisational Plan and customer service audit</w:t>
      </w:r>
      <w:r>
        <w:rPr>
          <w:rFonts w:ascii="Arial" w:hAnsi="Arial" w:cs="Arial"/>
          <w:sz w:val="24"/>
          <w:szCs w:val="24"/>
        </w:rPr>
        <w:t xml:space="preserve"> report:</w:t>
      </w:r>
    </w:p>
    <w:p w14:paraId="6BDF1BC5" w14:textId="693936F2" w:rsidR="00C87206" w:rsidRDefault="00C87206" w:rsidP="002D5631">
      <w:pPr>
        <w:rPr>
          <w:rFonts w:ascii="Arial" w:hAnsi="Arial" w:cs="Arial"/>
          <w:sz w:val="24"/>
          <w:szCs w:val="24"/>
        </w:rPr>
      </w:pPr>
    </w:p>
    <w:p w14:paraId="7204F174" w14:textId="77777777" w:rsidR="00007A08" w:rsidRDefault="00007A08" w:rsidP="00472E24">
      <w:pPr>
        <w:rPr>
          <w:rFonts w:ascii="Arial" w:hAnsi="Arial" w:cs="Arial"/>
          <w:sz w:val="24"/>
          <w:szCs w:val="24"/>
        </w:rPr>
      </w:pPr>
    </w:p>
    <w:p w14:paraId="42AFD6EB" w14:textId="77777777" w:rsidR="00A03466" w:rsidRDefault="00AF3CDE" w:rsidP="002D5631">
      <w:pPr>
        <w:rPr>
          <w:rStyle w:val="Hyperlink"/>
          <w:rFonts w:ascii="Arial" w:hAnsi="Arial" w:cs="Arial"/>
          <w:sz w:val="24"/>
          <w:szCs w:val="24"/>
        </w:rPr>
      </w:pPr>
      <w:hyperlink r:id="rId25" w:history="1">
        <w:r w:rsidR="00A03466" w:rsidRPr="00A617AB">
          <w:rPr>
            <w:rStyle w:val="Hyperlink"/>
            <w:rFonts w:ascii="Arial" w:hAnsi="Arial" w:cs="Arial"/>
            <w:sz w:val="24"/>
            <w:szCs w:val="24"/>
          </w:rPr>
          <w:t>https://www.warwickshire.gov.uk/businessplan</w:t>
        </w:r>
      </w:hyperlink>
    </w:p>
    <w:p w14:paraId="6ED4BEE0" w14:textId="77777777" w:rsidR="00E223AE" w:rsidRDefault="00E223AE" w:rsidP="005A7019">
      <w:pPr>
        <w:ind w:left="360"/>
        <w:rPr>
          <w:rStyle w:val="Hyperlink"/>
          <w:rFonts w:ascii="Arial" w:hAnsi="Arial" w:cs="Arial"/>
          <w:sz w:val="24"/>
          <w:szCs w:val="24"/>
        </w:rPr>
      </w:pPr>
    </w:p>
    <w:p w14:paraId="72AB787B" w14:textId="6DC22DC6" w:rsidR="00E223AE" w:rsidRDefault="00AF3CDE" w:rsidP="002D5631">
      <w:pPr>
        <w:rPr>
          <w:rStyle w:val="Hyperlink"/>
          <w:rFonts w:ascii="Arial" w:hAnsi="Arial" w:cs="Arial"/>
          <w:sz w:val="24"/>
          <w:szCs w:val="24"/>
        </w:rPr>
      </w:pPr>
      <w:hyperlink r:id="rId26" w:history="1">
        <w:r w:rsidR="00E223AE" w:rsidRPr="0065544D">
          <w:rPr>
            <w:rStyle w:val="Hyperlink"/>
            <w:rFonts w:ascii="Arial" w:hAnsi="Arial" w:cs="Arial"/>
            <w:sz w:val="24"/>
            <w:szCs w:val="24"/>
          </w:rPr>
          <w:t>https://www.warwickshire.gov.uk/audit</w:t>
        </w:r>
      </w:hyperlink>
    </w:p>
    <w:p w14:paraId="4D62FC37" w14:textId="77777777" w:rsidR="002B4ED5" w:rsidRDefault="002B4ED5" w:rsidP="002D5631">
      <w:pPr>
        <w:rPr>
          <w:rFonts w:ascii="Arial" w:hAnsi="Arial" w:cs="Arial"/>
          <w:color w:val="FF0000"/>
          <w:sz w:val="24"/>
          <w:szCs w:val="24"/>
        </w:rPr>
      </w:pPr>
    </w:p>
    <w:p w14:paraId="7B76695E" w14:textId="77777777" w:rsidR="008725DF" w:rsidRDefault="008725DF" w:rsidP="005A7019">
      <w:pPr>
        <w:ind w:left="360"/>
        <w:rPr>
          <w:rFonts w:ascii="Arial" w:hAnsi="Arial" w:cs="Arial"/>
          <w:color w:val="FF0000"/>
          <w:sz w:val="24"/>
          <w:szCs w:val="24"/>
        </w:rPr>
      </w:pPr>
    </w:p>
    <w:p w14:paraId="44BD2B87" w14:textId="210CBB69" w:rsidR="00703FB2" w:rsidRPr="009F67E5" w:rsidRDefault="00E542BA" w:rsidP="009F67E5">
      <w:pPr>
        <w:tabs>
          <w:tab w:val="left" w:pos="426"/>
        </w:tabs>
        <w:rPr>
          <w:rFonts w:ascii="Arial" w:hAnsi="Arial" w:cs="Arial"/>
          <w:b/>
          <w:sz w:val="24"/>
          <w:szCs w:val="24"/>
        </w:rPr>
      </w:pPr>
      <w:r>
        <w:rPr>
          <w:rFonts w:ascii="Arial" w:hAnsi="Arial" w:cs="Arial"/>
          <w:b/>
          <w:sz w:val="24"/>
          <w:szCs w:val="24"/>
        </w:rPr>
        <w:t xml:space="preserve">8. </w:t>
      </w:r>
      <w:r w:rsidR="00AD2DBC" w:rsidRPr="009F67E5">
        <w:rPr>
          <w:rFonts w:ascii="Arial" w:hAnsi="Arial" w:cs="Arial"/>
          <w:b/>
          <w:sz w:val="24"/>
          <w:szCs w:val="24"/>
        </w:rPr>
        <w:t>Conclusion</w:t>
      </w:r>
    </w:p>
    <w:p w14:paraId="283BAD37" w14:textId="77777777" w:rsidR="00AD2DBC" w:rsidRDefault="00AD2DBC" w:rsidP="005A7019">
      <w:pPr>
        <w:ind w:left="360"/>
        <w:rPr>
          <w:rFonts w:ascii="Arial" w:hAnsi="Arial" w:cs="Arial"/>
          <w:sz w:val="24"/>
          <w:szCs w:val="24"/>
        </w:rPr>
      </w:pPr>
    </w:p>
    <w:p w14:paraId="49A5D30D" w14:textId="4CBC3D04" w:rsidR="00703FB2" w:rsidRPr="00791F05" w:rsidRDefault="00B50714" w:rsidP="002B4ED5">
      <w:pPr>
        <w:rPr>
          <w:rFonts w:ascii="Arial" w:hAnsi="Arial" w:cs="Arial"/>
          <w:sz w:val="24"/>
          <w:szCs w:val="24"/>
        </w:rPr>
      </w:pPr>
      <w:r w:rsidRPr="00791F05">
        <w:rPr>
          <w:rFonts w:ascii="Arial" w:hAnsi="Arial" w:cs="Arial"/>
          <w:color w:val="000000"/>
          <w:sz w:val="24"/>
          <w:szCs w:val="24"/>
          <w:shd w:val="clear" w:color="auto" w:fill="FFFFFF"/>
        </w:rPr>
        <w:t>O</w:t>
      </w:r>
      <w:r w:rsidR="001A1DC0" w:rsidRPr="00791F05">
        <w:rPr>
          <w:rFonts w:ascii="Arial" w:hAnsi="Arial" w:cs="Arial"/>
          <w:color w:val="000000"/>
          <w:sz w:val="24"/>
          <w:szCs w:val="24"/>
          <w:shd w:val="clear" w:color="auto" w:fill="FFFFFF"/>
        </w:rPr>
        <w:t>ver the last 12 months</w:t>
      </w:r>
      <w:r w:rsidRPr="00791F05">
        <w:rPr>
          <w:rFonts w:ascii="Arial" w:hAnsi="Arial" w:cs="Arial"/>
          <w:color w:val="000000"/>
          <w:sz w:val="24"/>
          <w:szCs w:val="24"/>
          <w:shd w:val="clear" w:color="auto" w:fill="FFFFFF"/>
        </w:rPr>
        <w:t xml:space="preserve"> </w:t>
      </w:r>
      <w:r w:rsidR="00A95095">
        <w:rPr>
          <w:rFonts w:ascii="Arial" w:hAnsi="Arial" w:cs="Arial"/>
          <w:color w:val="000000"/>
          <w:sz w:val="24"/>
          <w:szCs w:val="24"/>
          <w:shd w:val="clear" w:color="auto" w:fill="FFFFFF"/>
        </w:rPr>
        <w:t>we</w:t>
      </w:r>
      <w:r w:rsidRPr="00791F05">
        <w:rPr>
          <w:rFonts w:ascii="Arial" w:hAnsi="Arial" w:cs="Arial"/>
          <w:color w:val="000000"/>
          <w:sz w:val="24"/>
          <w:szCs w:val="24"/>
          <w:shd w:val="clear" w:color="auto" w:fill="FFFFFF"/>
        </w:rPr>
        <w:t xml:space="preserve"> ha</w:t>
      </w:r>
      <w:r w:rsidR="00A95095">
        <w:rPr>
          <w:rFonts w:ascii="Arial" w:hAnsi="Arial" w:cs="Arial"/>
          <w:color w:val="000000"/>
          <w:sz w:val="24"/>
          <w:szCs w:val="24"/>
          <w:shd w:val="clear" w:color="auto" w:fill="FFFFFF"/>
        </w:rPr>
        <w:t>ve</w:t>
      </w:r>
      <w:r w:rsidRPr="00791F05">
        <w:rPr>
          <w:rFonts w:ascii="Arial" w:hAnsi="Arial" w:cs="Arial"/>
          <w:color w:val="000000"/>
          <w:sz w:val="24"/>
          <w:szCs w:val="24"/>
          <w:shd w:val="clear" w:color="auto" w:fill="FFFFFF"/>
        </w:rPr>
        <w:t xml:space="preserve"> </w:t>
      </w:r>
      <w:r w:rsidR="001A1DC0" w:rsidRPr="00791F05">
        <w:rPr>
          <w:rFonts w:ascii="Arial" w:hAnsi="Arial" w:cs="Arial"/>
          <w:color w:val="000000"/>
          <w:sz w:val="24"/>
          <w:szCs w:val="24"/>
          <w:shd w:val="clear" w:color="auto" w:fill="FFFFFF"/>
        </w:rPr>
        <w:t xml:space="preserve">met and </w:t>
      </w:r>
      <w:r w:rsidR="000F4C23">
        <w:rPr>
          <w:rFonts w:ascii="Arial" w:hAnsi="Arial" w:cs="Arial"/>
          <w:color w:val="000000"/>
          <w:sz w:val="24"/>
          <w:szCs w:val="24"/>
          <w:shd w:val="clear" w:color="auto" w:fill="FFFFFF"/>
        </w:rPr>
        <w:t xml:space="preserve">in some areas </w:t>
      </w:r>
      <w:r w:rsidR="001A1DC0" w:rsidRPr="00791F05">
        <w:rPr>
          <w:rFonts w:ascii="Arial" w:hAnsi="Arial" w:cs="Arial"/>
          <w:color w:val="000000"/>
          <w:sz w:val="24"/>
          <w:szCs w:val="24"/>
          <w:shd w:val="clear" w:color="auto" w:fill="FFFFFF"/>
        </w:rPr>
        <w:t xml:space="preserve">exceeded </w:t>
      </w:r>
      <w:r w:rsidR="00A95095">
        <w:rPr>
          <w:rFonts w:ascii="Arial" w:hAnsi="Arial" w:cs="Arial"/>
          <w:color w:val="000000"/>
          <w:sz w:val="24"/>
          <w:szCs w:val="24"/>
          <w:shd w:val="clear" w:color="auto" w:fill="FFFFFF"/>
        </w:rPr>
        <w:t>our</w:t>
      </w:r>
      <w:r w:rsidR="001A1DC0" w:rsidRPr="00791F05">
        <w:rPr>
          <w:rFonts w:ascii="Arial" w:hAnsi="Arial" w:cs="Arial"/>
          <w:color w:val="000000"/>
          <w:sz w:val="24"/>
          <w:szCs w:val="24"/>
          <w:shd w:val="clear" w:color="auto" w:fill="FFFFFF"/>
        </w:rPr>
        <w:t xml:space="preserve"> legal responsibilities</w:t>
      </w:r>
      <w:r w:rsidR="000168CA" w:rsidRPr="00791F05">
        <w:rPr>
          <w:rFonts w:ascii="Arial" w:hAnsi="Arial" w:cs="Arial"/>
          <w:color w:val="000000"/>
          <w:sz w:val="24"/>
          <w:szCs w:val="24"/>
          <w:shd w:val="clear" w:color="auto" w:fill="FFFFFF"/>
        </w:rPr>
        <w:t xml:space="preserve"> through the </w:t>
      </w:r>
      <w:r w:rsidR="00791F05" w:rsidRPr="00791F05">
        <w:rPr>
          <w:rFonts w:ascii="Arial" w:hAnsi="Arial" w:cs="Arial"/>
          <w:color w:val="000000"/>
          <w:sz w:val="24"/>
          <w:szCs w:val="24"/>
          <w:shd w:val="clear" w:color="auto" w:fill="FFFFFF"/>
        </w:rPr>
        <w:t>Fire and Rescue National Framework</w:t>
      </w:r>
      <w:r w:rsidRPr="00791F05">
        <w:rPr>
          <w:rFonts w:ascii="Arial" w:hAnsi="Arial" w:cs="Arial"/>
          <w:color w:val="000000"/>
          <w:sz w:val="24"/>
          <w:szCs w:val="24"/>
          <w:shd w:val="clear" w:color="auto" w:fill="FFFFFF"/>
        </w:rPr>
        <w:t xml:space="preserve">, </w:t>
      </w:r>
      <w:r w:rsidR="001A1DC0" w:rsidRPr="00791F05">
        <w:rPr>
          <w:rFonts w:ascii="Arial" w:hAnsi="Arial" w:cs="Arial"/>
          <w:color w:val="000000"/>
          <w:sz w:val="24"/>
          <w:szCs w:val="24"/>
          <w:shd w:val="clear" w:color="auto" w:fill="FFFFFF"/>
        </w:rPr>
        <w:t xml:space="preserve">striving for </w:t>
      </w:r>
      <w:r w:rsidR="001A1DC0" w:rsidRPr="00791F05">
        <w:rPr>
          <w:rFonts w:ascii="Arial" w:hAnsi="Arial" w:cs="Arial"/>
          <w:color w:val="000000"/>
          <w:sz w:val="24"/>
          <w:szCs w:val="24"/>
          <w:shd w:val="clear" w:color="auto" w:fill="FFFFFF"/>
        </w:rPr>
        <w:lastRenderedPageBreak/>
        <w:t>continuous improvement to meet the changing risk and vulnerability and the needs and expectations of</w:t>
      </w:r>
      <w:r w:rsidR="002B2C92">
        <w:rPr>
          <w:rFonts w:ascii="Arial" w:hAnsi="Arial" w:cs="Arial"/>
          <w:color w:val="000000"/>
          <w:sz w:val="24"/>
          <w:szCs w:val="24"/>
          <w:shd w:val="clear" w:color="auto" w:fill="FFFFFF"/>
        </w:rPr>
        <w:t xml:space="preserve"> th</w:t>
      </w:r>
      <w:r w:rsidR="002A4D49">
        <w:rPr>
          <w:rFonts w:ascii="Arial" w:hAnsi="Arial" w:cs="Arial"/>
          <w:color w:val="000000"/>
          <w:sz w:val="24"/>
          <w:szCs w:val="24"/>
          <w:shd w:val="clear" w:color="auto" w:fill="FFFFFF"/>
        </w:rPr>
        <w:t>e</w:t>
      </w:r>
      <w:r w:rsidR="001A1DC0" w:rsidRPr="00791F05">
        <w:rPr>
          <w:rFonts w:ascii="Arial" w:hAnsi="Arial" w:cs="Arial"/>
          <w:color w:val="000000"/>
          <w:sz w:val="24"/>
          <w:szCs w:val="24"/>
          <w:shd w:val="clear" w:color="auto" w:fill="FFFFFF"/>
        </w:rPr>
        <w:t xml:space="preserve"> communities</w:t>
      </w:r>
      <w:r w:rsidR="002B2C92">
        <w:rPr>
          <w:rFonts w:ascii="Arial" w:hAnsi="Arial" w:cs="Arial"/>
          <w:color w:val="000000"/>
          <w:sz w:val="24"/>
          <w:szCs w:val="24"/>
          <w:shd w:val="clear" w:color="auto" w:fill="FFFFFF"/>
        </w:rPr>
        <w:t xml:space="preserve"> </w:t>
      </w:r>
      <w:r w:rsidR="002A4D49">
        <w:rPr>
          <w:rFonts w:ascii="Arial" w:hAnsi="Arial" w:cs="Arial"/>
          <w:color w:val="000000"/>
          <w:sz w:val="24"/>
          <w:szCs w:val="24"/>
          <w:shd w:val="clear" w:color="auto" w:fill="FFFFFF"/>
        </w:rPr>
        <w:t xml:space="preserve">we </w:t>
      </w:r>
      <w:r w:rsidR="002B2C92">
        <w:rPr>
          <w:rFonts w:ascii="Arial" w:hAnsi="Arial" w:cs="Arial"/>
          <w:color w:val="000000"/>
          <w:sz w:val="24"/>
          <w:szCs w:val="24"/>
          <w:shd w:val="clear" w:color="auto" w:fill="FFFFFF"/>
        </w:rPr>
        <w:t>serve</w:t>
      </w:r>
      <w:r w:rsidR="000168CA" w:rsidRPr="00791F05">
        <w:rPr>
          <w:rFonts w:ascii="Arial" w:hAnsi="Arial" w:cs="Arial"/>
          <w:color w:val="000000"/>
          <w:sz w:val="24"/>
          <w:szCs w:val="24"/>
          <w:shd w:val="clear" w:color="auto" w:fill="FFFFFF"/>
        </w:rPr>
        <w:t xml:space="preserve">. </w:t>
      </w:r>
    </w:p>
    <w:p w14:paraId="6EE9B454" w14:textId="77777777" w:rsidR="002B4ED5" w:rsidRDefault="002B4ED5" w:rsidP="002B4ED5">
      <w:pPr>
        <w:rPr>
          <w:rFonts w:ascii="Arial" w:hAnsi="Arial" w:cs="Arial"/>
          <w:sz w:val="24"/>
          <w:szCs w:val="24"/>
        </w:rPr>
      </w:pPr>
    </w:p>
    <w:p w14:paraId="799E6CF7" w14:textId="77777777" w:rsidR="00703FB2" w:rsidRDefault="00AD2DBC" w:rsidP="002D5631">
      <w:pPr>
        <w:rPr>
          <w:rFonts w:ascii="Arial" w:hAnsi="Arial" w:cs="Arial"/>
          <w:sz w:val="24"/>
          <w:szCs w:val="24"/>
        </w:rPr>
      </w:pPr>
      <w:r>
        <w:rPr>
          <w:rFonts w:ascii="Arial" w:hAnsi="Arial" w:cs="Arial"/>
          <w:sz w:val="24"/>
          <w:szCs w:val="24"/>
        </w:rPr>
        <w:t>Signed</w:t>
      </w:r>
    </w:p>
    <w:p w14:paraId="7A7262B7" w14:textId="630CC4D3" w:rsidR="00E223AE" w:rsidRDefault="00E223AE" w:rsidP="008725DF">
      <w:pPr>
        <w:rPr>
          <w:rFonts w:ascii="Arial" w:hAnsi="Arial" w:cs="Arial"/>
          <w:sz w:val="24"/>
          <w:szCs w:val="24"/>
        </w:rPr>
      </w:pPr>
    </w:p>
    <w:p w14:paraId="24EF3F72" w14:textId="77777777" w:rsidR="003563B2" w:rsidRDefault="003563B2" w:rsidP="008725DF">
      <w:pPr>
        <w:rPr>
          <w:rFonts w:ascii="Arial" w:hAnsi="Arial" w:cs="Arial"/>
          <w:sz w:val="24"/>
          <w:szCs w:val="24"/>
        </w:rPr>
      </w:pPr>
    </w:p>
    <w:p w14:paraId="114211B3" w14:textId="77777777" w:rsidR="00AD2DBC" w:rsidRDefault="00AD2DBC" w:rsidP="002D5631">
      <w:pPr>
        <w:rPr>
          <w:rFonts w:ascii="Arial" w:hAnsi="Arial" w:cs="Arial"/>
          <w:sz w:val="24"/>
          <w:szCs w:val="24"/>
        </w:rPr>
      </w:pPr>
      <w:r>
        <w:rPr>
          <w:rFonts w:ascii="Arial" w:hAnsi="Arial" w:cs="Arial"/>
          <w:sz w:val="24"/>
          <w:szCs w:val="24"/>
        </w:rPr>
        <w:t xml:space="preserve">……………………                           </w:t>
      </w:r>
      <w:r w:rsidR="00AC2284">
        <w:rPr>
          <w:rFonts w:ascii="Arial" w:hAnsi="Arial" w:cs="Arial"/>
          <w:sz w:val="24"/>
          <w:szCs w:val="24"/>
        </w:rPr>
        <w:t xml:space="preserve">                      </w:t>
      </w:r>
      <w:r>
        <w:rPr>
          <w:rFonts w:ascii="Arial" w:hAnsi="Arial" w:cs="Arial"/>
          <w:sz w:val="24"/>
          <w:szCs w:val="24"/>
        </w:rPr>
        <w:t>…………………………</w:t>
      </w:r>
    </w:p>
    <w:p w14:paraId="2EADC663" w14:textId="2154F089" w:rsidR="00981C13" w:rsidRPr="002B4ED5" w:rsidRDefault="00287C3B" w:rsidP="002D5631">
      <w:pPr>
        <w:tabs>
          <w:tab w:val="left" w:pos="6315"/>
        </w:tabs>
        <w:rPr>
          <w:rFonts w:ascii="Arial" w:eastAsia="Arial" w:hAnsi="Arial" w:cs="Arial"/>
          <w:b/>
          <w:bCs/>
        </w:rPr>
      </w:pPr>
      <w:r w:rsidRPr="002B4ED5">
        <w:rPr>
          <w:rFonts w:ascii="Arial" w:eastAsia="Arial" w:hAnsi="Arial" w:cs="Arial"/>
          <w:b/>
          <w:bCs/>
        </w:rPr>
        <w:t xml:space="preserve">Andy Crump      </w:t>
      </w:r>
      <w:r w:rsidR="00981C13" w:rsidRPr="002B4ED5">
        <w:rPr>
          <w:rFonts w:ascii="Arial" w:eastAsia="Arial" w:hAnsi="Arial" w:cs="Arial"/>
          <w:b/>
          <w:bCs/>
        </w:rPr>
        <w:t xml:space="preserve">                                                 </w:t>
      </w:r>
      <w:r w:rsidRPr="002B4ED5">
        <w:rPr>
          <w:rFonts w:ascii="Arial" w:eastAsia="Arial" w:hAnsi="Arial" w:cs="Arial"/>
          <w:b/>
          <w:bCs/>
        </w:rPr>
        <w:t>Kieran Amos</w:t>
      </w:r>
    </w:p>
    <w:p w14:paraId="5BA08CF2" w14:textId="66DBDEDF" w:rsidR="00771ED3" w:rsidRPr="002B4ED5" w:rsidRDefault="00771ED3" w:rsidP="002D5631">
      <w:pPr>
        <w:rPr>
          <w:rFonts w:ascii="Arial" w:eastAsia="Arial" w:hAnsi="Arial" w:cs="Arial"/>
          <w:b/>
          <w:bCs/>
        </w:rPr>
      </w:pPr>
      <w:r w:rsidRPr="002B4ED5">
        <w:rPr>
          <w:rFonts w:ascii="Arial" w:eastAsia="Arial" w:hAnsi="Arial" w:cs="Arial"/>
          <w:b/>
          <w:bCs/>
        </w:rPr>
        <w:t xml:space="preserve">Cabinet Member </w:t>
      </w:r>
      <w:r w:rsidR="00981C13" w:rsidRPr="002B4ED5">
        <w:rPr>
          <w:rFonts w:ascii="Arial" w:eastAsia="Arial" w:hAnsi="Arial" w:cs="Arial"/>
          <w:b/>
          <w:bCs/>
        </w:rPr>
        <w:tab/>
      </w:r>
      <w:r w:rsidR="00981C13" w:rsidRPr="002B4ED5">
        <w:rPr>
          <w:rFonts w:ascii="Arial" w:eastAsia="Arial" w:hAnsi="Arial" w:cs="Arial"/>
          <w:b/>
          <w:bCs/>
        </w:rPr>
        <w:tab/>
      </w:r>
      <w:r w:rsidR="00981C13" w:rsidRPr="002B4ED5">
        <w:rPr>
          <w:rFonts w:ascii="Arial" w:eastAsia="Arial" w:hAnsi="Arial" w:cs="Arial"/>
          <w:b/>
          <w:bCs/>
        </w:rPr>
        <w:tab/>
        <w:t xml:space="preserve">  </w:t>
      </w:r>
      <w:r w:rsidR="002B4ED5">
        <w:rPr>
          <w:rFonts w:ascii="Arial" w:eastAsia="Arial" w:hAnsi="Arial" w:cs="Arial"/>
          <w:b/>
          <w:bCs/>
        </w:rPr>
        <w:t xml:space="preserve">                </w:t>
      </w:r>
      <w:r w:rsidR="00981C13" w:rsidRPr="002B4ED5">
        <w:rPr>
          <w:rFonts w:ascii="Arial" w:hAnsi="Arial" w:cs="Arial"/>
          <w:b/>
        </w:rPr>
        <w:t>Chief Fire Officer</w:t>
      </w:r>
    </w:p>
    <w:p w14:paraId="394BF69B" w14:textId="77777777" w:rsidR="005A7019" w:rsidRPr="002B4ED5" w:rsidRDefault="00771ED3" w:rsidP="002D5631">
      <w:pPr>
        <w:rPr>
          <w:rFonts w:ascii="Arial" w:hAnsi="Arial" w:cs="Arial"/>
          <w:b/>
        </w:rPr>
      </w:pPr>
      <w:r w:rsidRPr="002B4ED5">
        <w:rPr>
          <w:rFonts w:ascii="Arial" w:eastAsia="Arial" w:hAnsi="Arial" w:cs="Arial"/>
          <w:b/>
          <w:bCs/>
        </w:rPr>
        <w:t>for Fire and Community Safety</w:t>
      </w:r>
      <w:r w:rsidRPr="002B4ED5" w:rsidDel="00771ED3">
        <w:rPr>
          <w:rFonts w:ascii="Arial" w:hAnsi="Arial" w:cs="Arial"/>
        </w:rPr>
        <w:t xml:space="preserve"> </w:t>
      </w:r>
      <w:r w:rsidR="00AD2DBC" w:rsidRPr="002B4ED5">
        <w:rPr>
          <w:rFonts w:ascii="Arial" w:hAnsi="Arial" w:cs="Arial"/>
        </w:rPr>
        <w:t xml:space="preserve">                         </w:t>
      </w:r>
      <w:r w:rsidR="00AC2284" w:rsidRPr="002B4ED5">
        <w:rPr>
          <w:rFonts w:ascii="Arial" w:hAnsi="Arial" w:cs="Arial"/>
        </w:rPr>
        <w:t xml:space="preserve"> </w:t>
      </w:r>
      <w:r w:rsidR="00981C13" w:rsidRPr="002B4ED5">
        <w:rPr>
          <w:rFonts w:ascii="Arial" w:hAnsi="Arial" w:cs="Arial"/>
        </w:rPr>
        <w:t xml:space="preserve">  </w:t>
      </w:r>
      <w:r w:rsidR="00AC2284" w:rsidRPr="002B4ED5">
        <w:rPr>
          <w:rFonts w:ascii="Arial" w:hAnsi="Arial" w:cs="Arial"/>
        </w:rPr>
        <w:t xml:space="preserve"> </w:t>
      </w:r>
    </w:p>
    <w:p w14:paraId="32407838" w14:textId="04A476EA" w:rsidR="00F87EE2" w:rsidRDefault="00F87EE2" w:rsidP="000A38D1">
      <w:pPr>
        <w:ind w:left="360"/>
        <w:rPr>
          <w:rFonts w:ascii="Arial" w:hAnsi="Arial" w:cs="Arial"/>
          <w:sz w:val="24"/>
          <w:szCs w:val="24"/>
        </w:rPr>
      </w:pPr>
    </w:p>
    <w:p w14:paraId="3472A089" w14:textId="2C858415" w:rsidR="001A58A7" w:rsidRDefault="001A58A7" w:rsidP="000A38D1">
      <w:pPr>
        <w:ind w:left="360"/>
        <w:rPr>
          <w:rFonts w:ascii="Arial" w:hAnsi="Arial" w:cs="Arial"/>
          <w:sz w:val="24"/>
          <w:szCs w:val="24"/>
        </w:rPr>
      </w:pPr>
    </w:p>
    <w:p w14:paraId="1928EB14" w14:textId="51CF22C0" w:rsidR="001A58A7" w:rsidRDefault="001A58A7" w:rsidP="000A38D1">
      <w:pPr>
        <w:ind w:left="360"/>
        <w:rPr>
          <w:rFonts w:ascii="Arial" w:hAnsi="Arial" w:cs="Arial"/>
          <w:sz w:val="24"/>
          <w:szCs w:val="24"/>
        </w:rPr>
      </w:pPr>
    </w:p>
    <w:p w14:paraId="1274FA57" w14:textId="2CB4A63C" w:rsidR="001A58A7" w:rsidRDefault="001A58A7" w:rsidP="000A38D1">
      <w:pPr>
        <w:ind w:left="360"/>
        <w:rPr>
          <w:rFonts w:ascii="Arial" w:hAnsi="Arial" w:cs="Arial"/>
          <w:sz w:val="24"/>
          <w:szCs w:val="24"/>
        </w:rPr>
      </w:pPr>
    </w:p>
    <w:p w14:paraId="295A2257" w14:textId="6DF342C0" w:rsidR="001A58A7" w:rsidRDefault="001A58A7" w:rsidP="000A38D1">
      <w:pPr>
        <w:ind w:left="360"/>
        <w:rPr>
          <w:rFonts w:ascii="Arial" w:hAnsi="Arial" w:cs="Arial"/>
          <w:sz w:val="24"/>
          <w:szCs w:val="24"/>
        </w:rPr>
      </w:pPr>
    </w:p>
    <w:p w14:paraId="2854AD5F" w14:textId="538BE576" w:rsidR="004B6D43" w:rsidRDefault="004B6D43" w:rsidP="000A38D1">
      <w:pPr>
        <w:ind w:left="360"/>
        <w:rPr>
          <w:rFonts w:ascii="Arial" w:hAnsi="Arial" w:cs="Arial"/>
          <w:sz w:val="24"/>
          <w:szCs w:val="24"/>
        </w:rPr>
      </w:pPr>
    </w:p>
    <w:sectPr w:rsidR="004B6D43" w:rsidSect="004C6FB4">
      <w:pgSz w:w="11900" w:h="16838"/>
      <w:pgMar w:top="702" w:right="1440" w:bottom="425" w:left="1440" w:header="0" w:footer="119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0EE8" w14:textId="77777777" w:rsidR="00AF3CDE" w:rsidRDefault="00AF3CDE" w:rsidP="00166949">
      <w:r>
        <w:separator/>
      </w:r>
    </w:p>
  </w:endnote>
  <w:endnote w:type="continuationSeparator" w:id="0">
    <w:p w14:paraId="12348B0C" w14:textId="77777777" w:rsidR="00AF3CDE" w:rsidRDefault="00AF3CDE" w:rsidP="00166949">
      <w:r>
        <w:continuationSeparator/>
      </w:r>
    </w:p>
  </w:endnote>
  <w:endnote w:type="continuationNotice" w:id="1">
    <w:p w14:paraId="60E06CC6" w14:textId="77777777" w:rsidR="00AF3CDE" w:rsidRDefault="00AF3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FAF9" w14:textId="77777777" w:rsidR="000E6DC0" w:rsidRDefault="000E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60E5" w14:textId="77777777" w:rsidR="0074126E" w:rsidRPr="0074126E" w:rsidRDefault="0074126E" w:rsidP="000A38D1">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2015" w14:textId="77777777" w:rsidR="000E6DC0" w:rsidRDefault="000E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5335" w14:textId="77777777" w:rsidR="00AF3CDE" w:rsidRDefault="00AF3CDE" w:rsidP="00166949">
      <w:r>
        <w:separator/>
      </w:r>
    </w:p>
  </w:footnote>
  <w:footnote w:type="continuationSeparator" w:id="0">
    <w:p w14:paraId="2BF7D8FE" w14:textId="77777777" w:rsidR="00AF3CDE" w:rsidRDefault="00AF3CDE" w:rsidP="00166949">
      <w:r>
        <w:continuationSeparator/>
      </w:r>
    </w:p>
  </w:footnote>
  <w:footnote w:type="continuationNotice" w:id="1">
    <w:p w14:paraId="2FDBEC8F" w14:textId="77777777" w:rsidR="00AF3CDE" w:rsidRDefault="00AF3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5736" w14:textId="77777777" w:rsidR="000E6DC0" w:rsidRDefault="000E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64CA" w14:textId="77777777" w:rsidR="000E6DC0" w:rsidRDefault="000E6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79B1" w14:textId="77777777" w:rsidR="000E6DC0" w:rsidRDefault="000E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A8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99"/>
    <w:multiLevelType w:val="hybridMultilevel"/>
    <w:tmpl w:val="71C6317A"/>
    <w:lvl w:ilvl="0" w:tplc="5AAE3906">
      <w:start w:val="2"/>
      <w:numFmt w:val="decimal"/>
      <w:lvlText w:val="%1"/>
      <w:lvlJc w:val="left"/>
    </w:lvl>
    <w:lvl w:ilvl="1" w:tplc="FFBEDCA4">
      <w:numFmt w:val="decimal"/>
      <w:lvlText w:val=""/>
      <w:lvlJc w:val="left"/>
    </w:lvl>
    <w:lvl w:ilvl="2" w:tplc="029A32EC">
      <w:numFmt w:val="decimal"/>
      <w:lvlText w:val=""/>
      <w:lvlJc w:val="left"/>
    </w:lvl>
    <w:lvl w:ilvl="3" w:tplc="038E9A40">
      <w:numFmt w:val="decimal"/>
      <w:lvlText w:val=""/>
      <w:lvlJc w:val="left"/>
    </w:lvl>
    <w:lvl w:ilvl="4" w:tplc="28DE20E8">
      <w:numFmt w:val="decimal"/>
      <w:lvlText w:val=""/>
      <w:lvlJc w:val="left"/>
    </w:lvl>
    <w:lvl w:ilvl="5" w:tplc="A75635D8">
      <w:numFmt w:val="decimal"/>
      <w:lvlText w:val=""/>
      <w:lvlJc w:val="left"/>
    </w:lvl>
    <w:lvl w:ilvl="6" w:tplc="FAB82284">
      <w:numFmt w:val="decimal"/>
      <w:lvlText w:val=""/>
      <w:lvlJc w:val="left"/>
    </w:lvl>
    <w:lvl w:ilvl="7" w:tplc="7166CD12">
      <w:numFmt w:val="decimal"/>
      <w:lvlText w:val=""/>
      <w:lvlJc w:val="left"/>
    </w:lvl>
    <w:lvl w:ilvl="8" w:tplc="D68693E4">
      <w:numFmt w:val="decimal"/>
      <w:lvlText w:val=""/>
      <w:lvlJc w:val="left"/>
    </w:lvl>
  </w:abstractNum>
  <w:abstractNum w:abstractNumId="2" w15:restartNumberingAfterBreak="0">
    <w:nsid w:val="00000124"/>
    <w:multiLevelType w:val="hybridMultilevel"/>
    <w:tmpl w:val="1DAA5E30"/>
    <w:lvl w:ilvl="0" w:tplc="C346E860">
      <w:start w:val="1"/>
      <w:numFmt w:val="bullet"/>
      <w:lvlText w:val=""/>
      <w:lvlJc w:val="left"/>
    </w:lvl>
    <w:lvl w:ilvl="1" w:tplc="6F5A5C6E">
      <w:numFmt w:val="decimal"/>
      <w:lvlText w:val=""/>
      <w:lvlJc w:val="left"/>
    </w:lvl>
    <w:lvl w:ilvl="2" w:tplc="4E0EEFAE">
      <w:numFmt w:val="decimal"/>
      <w:lvlText w:val=""/>
      <w:lvlJc w:val="left"/>
    </w:lvl>
    <w:lvl w:ilvl="3" w:tplc="A4500F22">
      <w:numFmt w:val="decimal"/>
      <w:lvlText w:val=""/>
      <w:lvlJc w:val="left"/>
    </w:lvl>
    <w:lvl w:ilvl="4" w:tplc="D40A45CE">
      <w:numFmt w:val="decimal"/>
      <w:lvlText w:val=""/>
      <w:lvlJc w:val="left"/>
    </w:lvl>
    <w:lvl w:ilvl="5" w:tplc="480095D6">
      <w:numFmt w:val="decimal"/>
      <w:lvlText w:val=""/>
      <w:lvlJc w:val="left"/>
    </w:lvl>
    <w:lvl w:ilvl="6" w:tplc="AD76FCC4">
      <w:numFmt w:val="decimal"/>
      <w:lvlText w:val=""/>
      <w:lvlJc w:val="left"/>
    </w:lvl>
    <w:lvl w:ilvl="7" w:tplc="8D56BC60">
      <w:numFmt w:val="decimal"/>
      <w:lvlText w:val=""/>
      <w:lvlJc w:val="left"/>
    </w:lvl>
    <w:lvl w:ilvl="8" w:tplc="5B100AA8">
      <w:numFmt w:val="decimal"/>
      <w:lvlText w:val=""/>
      <w:lvlJc w:val="left"/>
    </w:lvl>
  </w:abstractNum>
  <w:abstractNum w:abstractNumId="3" w15:restartNumberingAfterBreak="0">
    <w:nsid w:val="00000F3E"/>
    <w:multiLevelType w:val="hybridMultilevel"/>
    <w:tmpl w:val="E29E4566"/>
    <w:lvl w:ilvl="0" w:tplc="AB009C02">
      <w:start w:val="1"/>
      <w:numFmt w:val="bullet"/>
      <w:lvlText w:val=""/>
      <w:lvlJc w:val="left"/>
    </w:lvl>
    <w:lvl w:ilvl="1" w:tplc="8E8E4974">
      <w:numFmt w:val="decimal"/>
      <w:lvlText w:val=""/>
      <w:lvlJc w:val="left"/>
    </w:lvl>
    <w:lvl w:ilvl="2" w:tplc="7FA44A9E">
      <w:numFmt w:val="decimal"/>
      <w:lvlText w:val=""/>
      <w:lvlJc w:val="left"/>
    </w:lvl>
    <w:lvl w:ilvl="3" w:tplc="05D64C76">
      <w:numFmt w:val="decimal"/>
      <w:lvlText w:val=""/>
      <w:lvlJc w:val="left"/>
    </w:lvl>
    <w:lvl w:ilvl="4" w:tplc="C47E9DCA">
      <w:numFmt w:val="decimal"/>
      <w:lvlText w:val=""/>
      <w:lvlJc w:val="left"/>
    </w:lvl>
    <w:lvl w:ilvl="5" w:tplc="C458EFA2">
      <w:numFmt w:val="decimal"/>
      <w:lvlText w:val=""/>
      <w:lvlJc w:val="left"/>
    </w:lvl>
    <w:lvl w:ilvl="6" w:tplc="9EC220D6">
      <w:numFmt w:val="decimal"/>
      <w:lvlText w:val=""/>
      <w:lvlJc w:val="left"/>
    </w:lvl>
    <w:lvl w:ilvl="7" w:tplc="FF10D15A">
      <w:numFmt w:val="decimal"/>
      <w:lvlText w:val=""/>
      <w:lvlJc w:val="left"/>
    </w:lvl>
    <w:lvl w:ilvl="8" w:tplc="28C6A1B0">
      <w:numFmt w:val="decimal"/>
      <w:lvlText w:val=""/>
      <w:lvlJc w:val="left"/>
    </w:lvl>
  </w:abstractNum>
  <w:abstractNum w:abstractNumId="4" w15:restartNumberingAfterBreak="0">
    <w:nsid w:val="000012DB"/>
    <w:multiLevelType w:val="hybridMultilevel"/>
    <w:tmpl w:val="D77C5336"/>
    <w:lvl w:ilvl="0" w:tplc="03CAC4A6">
      <w:start w:val="1"/>
      <w:numFmt w:val="decimal"/>
      <w:lvlText w:val="%1."/>
      <w:lvlJc w:val="left"/>
    </w:lvl>
    <w:lvl w:ilvl="1" w:tplc="D1DA3D88">
      <w:numFmt w:val="decimal"/>
      <w:lvlText w:val=""/>
      <w:lvlJc w:val="left"/>
    </w:lvl>
    <w:lvl w:ilvl="2" w:tplc="F9A016E4">
      <w:numFmt w:val="decimal"/>
      <w:lvlText w:val=""/>
      <w:lvlJc w:val="left"/>
    </w:lvl>
    <w:lvl w:ilvl="3" w:tplc="764254BA">
      <w:numFmt w:val="decimal"/>
      <w:lvlText w:val=""/>
      <w:lvlJc w:val="left"/>
    </w:lvl>
    <w:lvl w:ilvl="4" w:tplc="F63CE486">
      <w:numFmt w:val="decimal"/>
      <w:lvlText w:val=""/>
      <w:lvlJc w:val="left"/>
    </w:lvl>
    <w:lvl w:ilvl="5" w:tplc="8B12AEA0">
      <w:numFmt w:val="decimal"/>
      <w:lvlText w:val=""/>
      <w:lvlJc w:val="left"/>
    </w:lvl>
    <w:lvl w:ilvl="6" w:tplc="B2920E02">
      <w:numFmt w:val="decimal"/>
      <w:lvlText w:val=""/>
      <w:lvlJc w:val="left"/>
    </w:lvl>
    <w:lvl w:ilvl="7" w:tplc="C5827EEA">
      <w:numFmt w:val="decimal"/>
      <w:lvlText w:val=""/>
      <w:lvlJc w:val="left"/>
    </w:lvl>
    <w:lvl w:ilvl="8" w:tplc="65EC6CD2">
      <w:numFmt w:val="decimal"/>
      <w:lvlText w:val=""/>
      <w:lvlJc w:val="left"/>
    </w:lvl>
  </w:abstractNum>
  <w:abstractNum w:abstractNumId="5" w15:restartNumberingAfterBreak="0">
    <w:nsid w:val="0000153C"/>
    <w:multiLevelType w:val="hybridMultilevel"/>
    <w:tmpl w:val="484270A8"/>
    <w:lvl w:ilvl="0" w:tplc="68003CFA">
      <w:start w:val="1"/>
      <w:numFmt w:val="decimal"/>
      <w:lvlText w:val="%1."/>
      <w:lvlJc w:val="left"/>
    </w:lvl>
    <w:lvl w:ilvl="1" w:tplc="B912991A">
      <w:numFmt w:val="decimal"/>
      <w:lvlText w:val=""/>
      <w:lvlJc w:val="left"/>
    </w:lvl>
    <w:lvl w:ilvl="2" w:tplc="28722120">
      <w:numFmt w:val="decimal"/>
      <w:lvlText w:val=""/>
      <w:lvlJc w:val="left"/>
    </w:lvl>
    <w:lvl w:ilvl="3" w:tplc="2FF883E4">
      <w:numFmt w:val="decimal"/>
      <w:lvlText w:val=""/>
      <w:lvlJc w:val="left"/>
    </w:lvl>
    <w:lvl w:ilvl="4" w:tplc="2ADA4AD4">
      <w:numFmt w:val="decimal"/>
      <w:lvlText w:val=""/>
      <w:lvlJc w:val="left"/>
    </w:lvl>
    <w:lvl w:ilvl="5" w:tplc="1B562F72">
      <w:numFmt w:val="decimal"/>
      <w:lvlText w:val=""/>
      <w:lvlJc w:val="left"/>
    </w:lvl>
    <w:lvl w:ilvl="6" w:tplc="AFF4CC9E">
      <w:numFmt w:val="decimal"/>
      <w:lvlText w:val=""/>
      <w:lvlJc w:val="left"/>
    </w:lvl>
    <w:lvl w:ilvl="7" w:tplc="42E49932">
      <w:numFmt w:val="decimal"/>
      <w:lvlText w:val=""/>
      <w:lvlJc w:val="left"/>
    </w:lvl>
    <w:lvl w:ilvl="8" w:tplc="A19A0F64">
      <w:numFmt w:val="decimal"/>
      <w:lvlText w:val=""/>
      <w:lvlJc w:val="left"/>
    </w:lvl>
  </w:abstractNum>
  <w:abstractNum w:abstractNumId="6" w15:restartNumberingAfterBreak="0">
    <w:nsid w:val="0000305E"/>
    <w:multiLevelType w:val="hybridMultilevel"/>
    <w:tmpl w:val="11C8828C"/>
    <w:lvl w:ilvl="0" w:tplc="C93A332C">
      <w:start w:val="1"/>
      <w:numFmt w:val="bullet"/>
      <w:lvlText w:val=""/>
      <w:lvlJc w:val="left"/>
    </w:lvl>
    <w:lvl w:ilvl="1" w:tplc="9102898A">
      <w:numFmt w:val="decimal"/>
      <w:lvlText w:val=""/>
      <w:lvlJc w:val="left"/>
    </w:lvl>
    <w:lvl w:ilvl="2" w:tplc="D628658E">
      <w:numFmt w:val="decimal"/>
      <w:lvlText w:val=""/>
      <w:lvlJc w:val="left"/>
    </w:lvl>
    <w:lvl w:ilvl="3" w:tplc="62D05F58">
      <w:numFmt w:val="decimal"/>
      <w:lvlText w:val=""/>
      <w:lvlJc w:val="left"/>
    </w:lvl>
    <w:lvl w:ilvl="4" w:tplc="4B3EFD62">
      <w:numFmt w:val="decimal"/>
      <w:lvlText w:val=""/>
      <w:lvlJc w:val="left"/>
    </w:lvl>
    <w:lvl w:ilvl="5" w:tplc="5DE20566">
      <w:numFmt w:val="decimal"/>
      <w:lvlText w:val=""/>
      <w:lvlJc w:val="left"/>
    </w:lvl>
    <w:lvl w:ilvl="6" w:tplc="81760F48">
      <w:numFmt w:val="decimal"/>
      <w:lvlText w:val=""/>
      <w:lvlJc w:val="left"/>
    </w:lvl>
    <w:lvl w:ilvl="7" w:tplc="9904A9E0">
      <w:numFmt w:val="decimal"/>
      <w:lvlText w:val=""/>
      <w:lvlJc w:val="left"/>
    </w:lvl>
    <w:lvl w:ilvl="8" w:tplc="7E68FC62">
      <w:numFmt w:val="decimal"/>
      <w:lvlText w:val=""/>
      <w:lvlJc w:val="left"/>
    </w:lvl>
  </w:abstractNum>
  <w:abstractNum w:abstractNumId="7" w15:restartNumberingAfterBreak="0">
    <w:nsid w:val="0000390C"/>
    <w:multiLevelType w:val="hybridMultilevel"/>
    <w:tmpl w:val="F7226704"/>
    <w:lvl w:ilvl="0" w:tplc="6696ECD2">
      <w:start w:val="1"/>
      <w:numFmt w:val="decimal"/>
      <w:lvlText w:val="%1"/>
      <w:lvlJc w:val="left"/>
    </w:lvl>
    <w:lvl w:ilvl="1" w:tplc="F954A5F6">
      <w:numFmt w:val="decimal"/>
      <w:lvlText w:val=""/>
      <w:lvlJc w:val="left"/>
    </w:lvl>
    <w:lvl w:ilvl="2" w:tplc="67DA94AE">
      <w:numFmt w:val="decimal"/>
      <w:lvlText w:val=""/>
      <w:lvlJc w:val="left"/>
    </w:lvl>
    <w:lvl w:ilvl="3" w:tplc="74BA9E8A">
      <w:numFmt w:val="decimal"/>
      <w:lvlText w:val=""/>
      <w:lvlJc w:val="left"/>
    </w:lvl>
    <w:lvl w:ilvl="4" w:tplc="8AF67ED2">
      <w:numFmt w:val="decimal"/>
      <w:lvlText w:val=""/>
      <w:lvlJc w:val="left"/>
    </w:lvl>
    <w:lvl w:ilvl="5" w:tplc="DB4CB302">
      <w:numFmt w:val="decimal"/>
      <w:lvlText w:val=""/>
      <w:lvlJc w:val="left"/>
    </w:lvl>
    <w:lvl w:ilvl="6" w:tplc="0B96E926">
      <w:numFmt w:val="decimal"/>
      <w:lvlText w:val=""/>
      <w:lvlJc w:val="left"/>
    </w:lvl>
    <w:lvl w:ilvl="7" w:tplc="141242DE">
      <w:numFmt w:val="decimal"/>
      <w:lvlText w:val=""/>
      <w:lvlJc w:val="left"/>
    </w:lvl>
    <w:lvl w:ilvl="8" w:tplc="BB2E6F36">
      <w:numFmt w:val="decimal"/>
      <w:lvlText w:val=""/>
      <w:lvlJc w:val="left"/>
    </w:lvl>
  </w:abstractNum>
  <w:abstractNum w:abstractNumId="8" w15:restartNumberingAfterBreak="0">
    <w:nsid w:val="0000440D"/>
    <w:multiLevelType w:val="hybridMultilevel"/>
    <w:tmpl w:val="CE144FC4"/>
    <w:lvl w:ilvl="0" w:tplc="A0F8E254">
      <w:start w:val="1"/>
      <w:numFmt w:val="bullet"/>
      <w:lvlText w:val=""/>
      <w:lvlJc w:val="left"/>
    </w:lvl>
    <w:lvl w:ilvl="1" w:tplc="5694BE06">
      <w:numFmt w:val="decimal"/>
      <w:lvlText w:val=""/>
      <w:lvlJc w:val="left"/>
    </w:lvl>
    <w:lvl w:ilvl="2" w:tplc="64BA9A12">
      <w:numFmt w:val="decimal"/>
      <w:lvlText w:val=""/>
      <w:lvlJc w:val="left"/>
    </w:lvl>
    <w:lvl w:ilvl="3" w:tplc="523A07FE">
      <w:numFmt w:val="decimal"/>
      <w:lvlText w:val=""/>
      <w:lvlJc w:val="left"/>
    </w:lvl>
    <w:lvl w:ilvl="4" w:tplc="E296500E">
      <w:numFmt w:val="decimal"/>
      <w:lvlText w:val=""/>
      <w:lvlJc w:val="left"/>
    </w:lvl>
    <w:lvl w:ilvl="5" w:tplc="7B68CB74">
      <w:numFmt w:val="decimal"/>
      <w:lvlText w:val=""/>
      <w:lvlJc w:val="left"/>
    </w:lvl>
    <w:lvl w:ilvl="6" w:tplc="B7888FB4">
      <w:numFmt w:val="decimal"/>
      <w:lvlText w:val=""/>
      <w:lvlJc w:val="left"/>
    </w:lvl>
    <w:lvl w:ilvl="7" w:tplc="8E3642D2">
      <w:numFmt w:val="decimal"/>
      <w:lvlText w:val=""/>
      <w:lvlJc w:val="left"/>
    </w:lvl>
    <w:lvl w:ilvl="8" w:tplc="DE16AD7E">
      <w:numFmt w:val="decimal"/>
      <w:lvlText w:val=""/>
      <w:lvlJc w:val="left"/>
    </w:lvl>
  </w:abstractNum>
  <w:abstractNum w:abstractNumId="9" w15:restartNumberingAfterBreak="0">
    <w:nsid w:val="0000491C"/>
    <w:multiLevelType w:val="hybridMultilevel"/>
    <w:tmpl w:val="31CA67CA"/>
    <w:lvl w:ilvl="0" w:tplc="3BE8A324">
      <w:start w:val="1"/>
      <w:numFmt w:val="bullet"/>
      <w:lvlText w:val=""/>
      <w:lvlJc w:val="left"/>
    </w:lvl>
    <w:lvl w:ilvl="1" w:tplc="479C8CF2">
      <w:numFmt w:val="decimal"/>
      <w:lvlText w:val=""/>
      <w:lvlJc w:val="left"/>
    </w:lvl>
    <w:lvl w:ilvl="2" w:tplc="B288A5BC">
      <w:numFmt w:val="decimal"/>
      <w:lvlText w:val=""/>
      <w:lvlJc w:val="left"/>
    </w:lvl>
    <w:lvl w:ilvl="3" w:tplc="964419B8">
      <w:numFmt w:val="decimal"/>
      <w:lvlText w:val=""/>
      <w:lvlJc w:val="left"/>
    </w:lvl>
    <w:lvl w:ilvl="4" w:tplc="E7CE677A">
      <w:numFmt w:val="decimal"/>
      <w:lvlText w:val=""/>
      <w:lvlJc w:val="left"/>
    </w:lvl>
    <w:lvl w:ilvl="5" w:tplc="4F44465E">
      <w:numFmt w:val="decimal"/>
      <w:lvlText w:val=""/>
      <w:lvlJc w:val="left"/>
    </w:lvl>
    <w:lvl w:ilvl="6" w:tplc="E35255C2">
      <w:numFmt w:val="decimal"/>
      <w:lvlText w:val=""/>
      <w:lvlJc w:val="left"/>
    </w:lvl>
    <w:lvl w:ilvl="7" w:tplc="5D145050">
      <w:numFmt w:val="decimal"/>
      <w:lvlText w:val=""/>
      <w:lvlJc w:val="left"/>
    </w:lvl>
    <w:lvl w:ilvl="8" w:tplc="6A28FB58">
      <w:numFmt w:val="decimal"/>
      <w:lvlText w:val=""/>
      <w:lvlJc w:val="left"/>
    </w:lvl>
  </w:abstractNum>
  <w:abstractNum w:abstractNumId="10" w15:restartNumberingAfterBreak="0">
    <w:nsid w:val="00004D06"/>
    <w:multiLevelType w:val="hybridMultilevel"/>
    <w:tmpl w:val="24DEE4FE"/>
    <w:lvl w:ilvl="0" w:tplc="6756DA34">
      <w:start w:val="1"/>
      <w:numFmt w:val="bullet"/>
      <w:lvlText w:val=""/>
      <w:lvlJc w:val="left"/>
    </w:lvl>
    <w:lvl w:ilvl="1" w:tplc="81C86420">
      <w:numFmt w:val="decimal"/>
      <w:lvlText w:val=""/>
      <w:lvlJc w:val="left"/>
    </w:lvl>
    <w:lvl w:ilvl="2" w:tplc="82D0046C">
      <w:numFmt w:val="decimal"/>
      <w:lvlText w:val=""/>
      <w:lvlJc w:val="left"/>
    </w:lvl>
    <w:lvl w:ilvl="3" w:tplc="0C24384A">
      <w:numFmt w:val="decimal"/>
      <w:lvlText w:val=""/>
      <w:lvlJc w:val="left"/>
    </w:lvl>
    <w:lvl w:ilvl="4" w:tplc="E826B5E8">
      <w:numFmt w:val="decimal"/>
      <w:lvlText w:val=""/>
      <w:lvlJc w:val="left"/>
    </w:lvl>
    <w:lvl w:ilvl="5" w:tplc="1056FBFC">
      <w:numFmt w:val="decimal"/>
      <w:lvlText w:val=""/>
      <w:lvlJc w:val="left"/>
    </w:lvl>
    <w:lvl w:ilvl="6" w:tplc="864480BE">
      <w:numFmt w:val="decimal"/>
      <w:lvlText w:val=""/>
      <w:lvlJc w:val="left"/>
    </w:lvl>
    <w:lvl w:ilvl="7" w:tplc="6F0A34C0">
      <w:numFmt w:val="decimal"/>
      <w:lvlText w:val=""/>
      <w:lvlJc w:val="left"/>
    </w:lvl>
    <w:lvl w:ilvl="8" w:tplc="102E25BC">
      <w:numFmt w:val="decimal"/>
      <w:lvlText w:val=""/>
      <w:lvlJc w:val="left"/>
    </w:lvl>
  </w:abstractNum>
  <w:abstractNum w:abstractNumId="11" w15:restartNumberingAfterBreak="0">
    <w:nsid w:val="00004DB7"/>
    <w:multiLevelType w:val="hybridMultilevel"/>
    <w:tmpl w:val="9836F546"/>
    <w:lvl w:ilvl="0" w:tplc="2F1A712A">
      <w:start w:val="10"/>
      <w:numFmt w:val="decimal"/>
      <w:lvlText w:val="%1."/>
      <w:lvlJc w:val="left"/>
      <w:rPr>
        <w:sz w:val="28"/>
        <w:szCs w:val="28"/>
      </w:rPr>
    </w:lvl>
    <w:lvl w:ilvl="1" w:tplc="119A92CA">
      <w:numFmt w:val="decimal"/>
      <w:lvlText w:val=""/>
      <w:lvlJc w:val="left"/>
    </w:lvl>
    <w:lvl w:ilvl="2" w:tplc="D3CCF2E8">
      <w:numFmt w:val="decimal"/>
      <w:lvlText w:val=""/>
      <w:lvlJc w:val="left"/>
    </w:lvl>
    <w:lvl w:ilvl="3" w:tplc="460E051E">
      <w:numFmt w:val="decimal"/>
      <w:lvlText w:val=""/>
      <w:lvlJc w:val="left"/>
    </w:lvl>
    <w:lvl w:ilvl="4" w:tplc="A0F8CE3A">
      <w:numFmt w:val="decimal"/>
      <w:lvlText w:val=""/>
      <w:lvlJc w:val="left"/>
    </w:lvl>
    <w:lvl w:ilvl="5" w:tplc="37A8944C">
      <w:numFmt w:val="decimal"/>
      <w:lvlText w:val=""/>
      <w:lvlJc w:val="left"/>
    </w:lvl>
    <w:lvl w:ilvl="6" w:tplc="CFFEF376">
      <w:numFmt w:val="decimal"/>
      <w:lvlText w:val=""/>
      <w:lvlJc w:val="left"/>
    </w:lvl>
    <w:lvl w:ilvl="7" w:tplc="7936ABEC">
      <w:numFmt w:val="decimal"/>
      <w:lvlText w:val=""/>
      <w:lvlJc w:val="left"/>
    </w:lvl>
    <w:lvl w:ilvl="8" w:tplc="05C005FC">
      <w:numFmt w:val="decimal"/>
      <w:lvlText w:val=""/>
      <w:lvlJc w:val="left"/>
    </w:lvl>
  </w:abstractNum>
  <w:abstractNum w:abstractNumId="12" w15:restartNumberingAfterBreak="0">
    <w:nsid w:val="00007E87"/>
    <w:multiLevelType w:val="hybridMultilevel"/>
    <w:tmpl w:val="BB02F13A"/>
    <w:lvl w:ilvl="0" w:tplc="E152A498">
      <w:start w:val="2"/>
      <w:numFmt w:val="decimal"/>
      <w:lvlText w:val="%1."/>
      <w:lvlJc w:val="left"/>
    </w:lvl>
    <w:lvl w:ilvl="1" w:tplc="DFF2EEBE">
      <w:numFmt w:val="decimal"/>
      <w:lvlText w:val=""/>
      <w:lvlJc w:val="left"/>
    </w:lvl>
    <w:lvl w:ilvl="2" w:tplc="A2C02A22">
      <w:numFmt w:val="decimal"/>
      <w:lvlText w:val=""/>
      <w:lvlJc w:val="left"/>
    </w:lvl>
    <w:lvl w:ilvl="3" w:tplc="A0C07894">
      <w:numFmt w:val="decimal"/>
      <w:lvlText w:val=""/>
      <w:lvlJc w:val="left"/>
    </w:lvl>
    <w:lvl w:ilvl="4" w:tplc="338A801A">
      <w:numFmt w:val="decimal"/>
      <w:lvlText w:val=""/>
      <w:lvlJc w:val="left"/>
    </w:lvl>
    <w:lvl w:ilvl="5" w:tplc="EE12B4C8">
      <w:numFmt w:val="decimal"/>
      <w:lvlText w:val=""/>
      <w:lvlJc w:val="left"/>
    </w:lvl>
    <w:lvl w:ilvl="6" w:tplc="E806BA40">
      <w:numFmt w:val="decimal"/>
      <w:lvlText w:val=""/>
      <w:lvlJc w:val="left"/>
    </w:lvl>
    <w:lvl w:ilvl="7" w:tplc="A59E4BC4">
      <w:numFmt w:val="decimal"/>
      <w:lvlText w:val=""/>
      <w:lvlJc w:val="left"/>
    </w:lvl>
    <w:lvl w:ilvl="8" w:tplc="13D4F664">
      <w:numFmt w:val="decimal"/>
      <w:lvlText w:val=""/>
      <w:lvlJc w:val="left"/>
    </w:lvl>
  </w:abstractNum>
  <w:abstractNum w:abstractNumId="13" w15:restartNumberingAfterBreak="0">
    <w:nsid w:val="0CB53EDF"/>
    <w:multiLevelType w:val="hybridMultilevel"/>
    <w:tmpl w:val="9F98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3A0"/>
    <w:multiLevelType w:val="hybridMultilevel"/>
    <w:tmpl w:val="A8AC49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D11BD"/>
    <w:multiLevelType w:val="hybridMultilevel"/>
    <w:tmpl w:val="F998F938"/>
    <w:lvl w:ilvl="0" w:tplc="B6B85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1A2A2D"/>
    <w:multiLevelType w:val="hybridMultilevel"/>
    <w:tmpl w:val="C7024ADA"/>
    <w:lvl w:ilvl="0" w:tplc="AC2ED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BD0F40"/>
    <w:multiLevelType w:val="hybridMultilevel"/>
    <w:tmpl w:val="68920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5C044B"/>
    <w:multiLevelType w:val="hybridMultilevel"/>
    <w:tmpl w:val="DAC6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63778"/>
    <w:multiLevelType w:val="hybridMultilevel"/>
    <w:tmpl w:val="56F69AB2"/>
    <w:lvl w:ilvl="0" w:tplc="03CAC4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FF4451"/>
    <w:multiLevelType w:val="hybridMultilevel"/>
    <w:tmpl w:val="20EA0C00"/>
    <w:lvl w:ilvl="0" w:tplc="08090001">
      <w:start w:val="1"/>
      <w:numFmt w:val="bullet"/>
      <w:lvlText w:val=""/>
      <w:lvlJc w:val="left"/>
      <w:rPr>
        <w:rFonts w:ascii="Symbol" w:hAnsi="Symbol" w:hint="default"/>
      </w:rPr>
    </w:lvl>
    <w:lvl w:ilvl="1" w:tplc="6F5A5C6E">
      <w:numFmt w:val="decimal"/>
      <w:lvlText w:val=""/>
      <w:lvlJc w:val="left"/>
    </w:lvl>
    <w:lvl w:ilvl="2" w:tplc="4E0EEFAE">
      <w:numFmt w:val="decimal"/>
      <w:lvlText w:val=""/>
      <w:lvlJc w:val="left"/>
    </w:lvl>
    <w:lvl w:ilvl="3" w:tplc="A4500F22">
      <w:numFmt w:val="decimal"/>
      <w:lvlText w:val=""/>
      <w:lvlJc w:val="left"/>
    </w:lvl>
    <w:lvl w:ilvl="4" w:tplc="D40A45CE">
      <w:numFmt w:val="decimal"/>
      <w:lvlText w:val=""/>
      <w:lvlJc w:val="left"/>
    </w:lvl>
    <w:lvl w:ilvl="5" w:tplc="480095D6">
      <w:numFmt w:val="decimal"/>
      <w:lvlText w:val=""/>
      <w:lvlJc w:val="left"/>
    </w:lvl>
    <w:lvl w:ilvl="6" w:tplc="AD76FCC4">
      <w:numFmt w:val="decimal"/>
      <w:lvlText w:val=""/>
      <w:lvlJc w:val="left"/>
    </w:lvl>
    <w:lvl w:ilvl="7" w:tplc="8D56BC60">
      <w:numFmt w:val="decimal"/>
      <w:lvlText w:val=""/>
      <w:lvlJc w:val="left"/>
    </w:lvl>
    <w:lvl w:ilvl="8" w:tplc="5B100AA8">
      <w:numFmt w:val="decimal"/>
      <w:lvlText w:val=""/>
      <w:lvlJc w:val="left"/>
    </w:lvl>
  </w:abstractNum>
  <w:abstractNum w:abstractNumId="21" w15:restartNumberingAfterBreak="0">
    <w:nsid w:val="283B0FC2"/>
    <w:multiLevelType w:val="hybridMultilevel"/>
    <w:tmpl w:val="8192387E"/>
    <w:lvl w:ilvl="0" w:tplc="08090001">
      <w:start w:val="1"/>
      <w:numFmt w:val="bullet"/>
      <w:lvlText w:val=""/>
      <w:lvlJc w:val="left"/>
      <w:rPr>
        <w:rFonts w:ascii="Symbol" w:hAnsi="Symbol" w:hint="default"/>
      </w:rPr>
    </w:lvl>
    <w:lvl w:ilvl="1" w:tplc="6F5A5C6E">
      <w:numFmt w:val="decimal"/>
      <w:lvlText w:val=""/>
      <w:lvlJc w:val="left"/>
    </w:lvl>
    <w:lvl w:ilvl="2" w:tplc="4E0EEFAE">
      <w:numFmt w:val="decimal"/>
      <w:lvlText w:val=""/>
      <w:lvlJc w:val="left"/>
    </w:lvl>
    <w:lvl w:ilvl="3" w:tplc="A4500F22">
      <w:numFmt w:val="decimal"/>
      <w:lvlText w:val=""/>
      <w:lvlJc w:val="left"/>
    </w:lvl>
    <w:lvl w:ilvl="4" w:tplc="D40A45CE">
      <w:numFmt w:val="decimal"/>
      <w:lvlText w:val=""/>
      <w:lvlJc w:val="left"/>
    </w:lvl>
    <w:lvl w:ilvl="5" w:tplc="480095D6">
      <w:numFmt w:val="decimal"/>
      <w:lvlText w:val=""/>
      <w:lvlJc w:val="left"/>
    </w:lvl>
    <w:lvl w:ilvl="6" w:tplc="AD76FCC4">
      <w:numFmt w:val="decimal"/>
      <w:lvlText w:val=""/>
      <w:lvlJc w:val="left"/>
    </w:lvl>
    <w:lvl w:ilvl="7" w:tplc="8D56BC60">
      <w:numFmt w:val="decimal"/>
      <w:lvlText w:val=""/>
      <w:lvlJc w:val="left"/>
    </w:lvl>
    <w:lvl w:ilvl="8" w:tplc="5B100AA8">
      <w:numFmt w:val="decimal"/>
      <w:lvlText w:val=""/>
      <w:lvlJc w:val="left"/>
    </w:lvl>
  </w:abstractNum>
  <w:abstractNum w:abstractNumId="22" w15:restartNumberingAfterBreak="0">
    <w:nsid w:val="2B3F4E82"/>
    <w:multiLevelType w:val="hybridMultilevel"/>
    <w:tmpl w:val="2C261B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7F70E1"/>
    <w:multiLevelType w:val="hybridMultilevel"/>
    <w:tmpl w:val="F2CE8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8E6D18"/>
    <w:multiLevelType w:val="hybridMultilevel"/>
    <w:tmpl w:val="E5801E02"/>
    <w:lvl w:ilvl="0" w:tplc="08090001">
      <w:start w:val="1"/>
      <w:numFmt w:val="bullet"/>
      <w:lvlText w:val=""/>
      <w:lvlJc w:val="left"/>
      <w:rPr>
        <w:rFonts w:ascii="Symbol" w:hAnsi="Symbol" w:hint="default"/>
      </w:rPr>
    </w:lvl>
    <w:lvl w:ilvl="1" w:tplc="479C8CF2">
      <w:numFmt w:val="decimal"/>
      <w:lvlText w:val=""/>
      <w:lvlJc w:val="left"/>
    </w:lvl>
    <w:lvl w:ilvl="2" w:tplc="B288A5BC">
      <w:numFmt w:val="decimal"/>
      <w:lvlText w:val=""/>
      <w:lvlJc w:val="left"/>
    </w:lvl>
    <w:lvl w:ilvl="3" w:tplc="964419B8">
      <w:numFmt w:val="decimal"/>
      <w:lvlText w:val=""/>
      <w:lvlJc w:val="left"/>
    </w:lvl>
    <w:lvl w:ilvl="4" w:tplc="E7CE677A">
      <w:numFmt w:val="decimal"/>
      <w:lvlText w:val=""/>
      <w:lvlJc w:val="left"/>
    </w:lvl>
    <w:lvl w:ilvl="5" w:tplc="4F44465E">
      <w:numFmt w:val="decimal"/>
      <w:lvlText w:val=""/>
      <w:lvlJc w:val="left"/>
    </w:lvl>
    <w:lvl w:ilvl="6" w:tplc="E35255C2">
      <w:numFmt w:val="decimal"/>
      <w:lvlText w:val=""/>
      <w:lvlJc w:val="left"/>
    </w:lvl>
    <w:lvl w:ilvl="7" w:tplc="5D145050">
      <w:numFmt w:val="decimal"/>
      <w:lvlText w:val=""/>
      <w:lvlJc w:val="left"/>
    </w:lvl>
    <w:lvl w:ilvl="8" w:tplc="6A28FB58">
      <w:numFmt w:val="decimal"/>
      <w:lvlText w:val=""/>
      <w:lvlJc w:val="left"/>
    </w:lvl>
  </w:abstractNum>
  <w:abstractNum w:abstractNumId="25" w15:restartNumberingAfterBreak="0">
    <w:nsid w:val="4AA4382E"/>
    <w:multiLevelType w:val="hybridMultilevel"/>
    <w:tmpl w:val="FC1EA5AA"/>
    <w:lvl w:ilvl="0" w:tplc="E8FCAE40">
      <w:start w:val="1"/>
      <w:numFmt w:val="bullet"/>
      <w:lvlText w:val=""/>
      <w:lvlJc w:val="left"/>
      <w:pPr>
        <w:ind w:left="720" w:hanging="360"/>
      </w:pPr>
      <w:rPr>
        <w:rFonts w:ascii="Symbol" w:hAnsi="Symbol" w:hint="default"/>
      </w:rPr>
    </w:lvl>
    <w:lvl w:ilvl="1" w:tplc="3F448974">
      <w:start w:val="1"/>
      <w:numFmt w:val="bullet"/>
      <w:lvlText w:val="o"/>
      <w:lvlJc w:val="left"/>
      <w:pPr>
        <w:ind w:left="1440" w:hanging="360"/>
      </w:pPr>
      <w:rPr>
        <w:rFonts w:ascii="Courier New" w:hAnsi="Courier New" w:hint="default"/>
      </w:rPr>
    </w:lvl>
    <w:lvl w:ilvl="2" w:tplc="ABB6FE14">
      <w:start w:val="1"/>
      <w:numFmt w:val="bullet"/>
      <w:lvlText w:val=""/>
      <w:lvlJc w:val="left"/>
      <w:pPr>
        <w:ind w:left="2160" w:hanging="360"/>
      </w:pPr>
      <w:rPr>
        <w:rFonts w:ascii="Wingdings" w:hAnsi="Wingdings" w:hint="default"/>
      </w:rPr>
    </w:lvl>
    <w:lvl w:ilvl="3" w:tplc="0100CBA2">
      <w:start w:val="1"/>
      <w:numFmt w:val="bullet"/>
      <w:lvlText w:val=""/>
      <w:lvlJc w:val="left"/>
      <w:pPr>
        <w:ind w:left="2880" w:hanging="360"/>
      </w:pPr>
      <w:rPr>
        <w:rFonts w:ascii="Symbol" w:hAnsi="Symbol" w:hint="default"/>
      </w:rPr>
    </w:lvl>
    <w:lvl w:ilvl="4" w:tplc="975C1468">
      <w:start w:val="1"/>
      <w:numFmt w:val="bullet"/>
      <w:lvlText w:val="o"/>
      <w:lvlJc w:val="left"/>
      <w:pPr>
        <w:ind w:left="3600" w:hanging="360"/>
      </w:pPr>
      <w:rPr>
        <w:rFonts w:ascii="Courier New" w:hAnsi="Courier New" w:hint="default"/>
      </w:rPr>
    </w:lvl>
    <w:lvl w:ilvl="5" w:tplc="299C8FB4">
      <w:start w:val="1"/>
      <w:numFmt w:val="bullet"/>
      <w:lvlText w:val=""/>
      <w:lvlJc w:val="left"/>
      <w:pPr>
        <w:ind w:left="4320" w:hanging="360"/>
      </w:pPr>
      <w:rPr>
        <w:rFonts w:ascii="Wingdings" w:hAnsi="Wingdings" w:hint="default"/>
      </w:rPr>
    </w:lvl>
    <w:lvl w:ilvl="6" w:tplc="591AD012">
      <w:start w:val="1"/>
      <w:numFmt w:val="bullet"/>
      <w:lvlText w:val=""/>
      <w:lvlJc w:val="left"/>
      <w:pPr>
        <w:ind w:left="5040" w:hanging="360"/>
      </w:pPr>
      <w:rPr>
        <w:rFonts w:ascii="Symbol" w:hAnsi="Symbol" w:hint="default"/>
      </w:rPr>
    </w:lvl>
    <w:lvl w:ilvl="7" w:tplc="FF669248">
      <w:start w:val="1"/>
      <w:numFmt w:val="bullet"/>
      <w:lvlText w:val="o"/>
      <w:lvlJc w:val="left"/>
      <w:pPr>
        <w:ind w:left="5760" w:hanging="360"/>
      </w:pPr>
      <w:rPr>
        <w:rFonts w:ascii="Courier New" w:hAnsi="Courier New" w:hint="default"/>
      </w:rPr>
    </w:lvl>
    <w:lvl w:ilvl="8" w:tplc="624675A8">
      <w:start w:val="1"/>
      <w:numFmt w:val="bullet"/>
      <w:lvlText w:val=""/>
      <w:lvlJc w:val="left"/>
      <w:pPr>
        <w:ind w:left="6480" w:hanging="360"/>
      </w:pPr>
      <w:rPr>
        <w:rFonts w:ascii="Wingdings" w:hAnsi="Wingdings" w:hint="default"/>
      </w:rPr>
    </w:lvl>
  </w:abstractNum>
  <w:abstractNum w:abstractNumId="26" w15:restartNumberingAfterBreak="0">
    <w:nsid w:val="4E443A80"/>
    <w:multiLevelType w:val="hybridMultilevel"/>
    <w:tmpl w:val="5DE8229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BD71AE"/>
    <w:multiLevelType w:val="hybridMultilevel"/>
    <w:tmpl w:val="47A4CAFE"/>
    <w:lvl w:ilvl="0" w:tplc="74648DB4">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5CFA295C"/>
    <w:multiLevelType w:val="hybridMultilevel"/>
    <w:tmpl w:val="F2A8A448"/>
    <w:lvl w:ilvl="0" w:tplc="784C6A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0B2A3C"/>
    <w:multiLevelType w:val="hybridMultilevel"/>
    <w:tmpl w:val="C486F3E6"/>
    <w:lvl w:ilvl="0" w:tplc="42169514">
      <w:start w:val="7"/>
      <w:numFmt w:val="decimal"/>
      <w:lvlText w:val="%1."/>
      <w:lvlJc w:val="left"/>
      <w:pPr>
        <w:ind w:left="720" w:hanging="360"/>
      </w:pPr>
      <w:rPr>
        <w:rFonts w:hint="default"/>
        <w:color w:val="252525"/>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D6901"/>
    <w:multiLevelType w:val="hybridMultilevel"/>
    <w:tmpl w:val="FFFFFFFF"/>
    <w:lvl w:ilvl="0" w:tplc="2D4C3B92">
      <w:start w:val="1"/>
      <w:numFmt w:val="bullet"/>
      <w:lvlText w:val=""/>
      <w:lvlJc w:val="left"/>
      <w:pPr>
        <w:ind w:left="720" w:hanging="360"/>
      </w:pPr>
      <w:rPr>
        <w:rFonts w:ascii="Symbol" w:hAnsi="Symbol" w:hint="default"/>
      </w:rPr>
    </w:lvl>
    <w:lvl w:ilvl="1" w:tplc="AD28756A">
      <w:start w:val="1"/>
      <w:numFmt w:val="bullet"/>
      <w:lvlText w:val="o"/>
      <w:lvlJc w:val="left"/>
      <w:pPr>
        <w:ind w:left="1440" w:hanging="360"/>
      </w:pPr>
      <w:rPr>
        <w:rFonts w:ascii="Courier New" w:hAnsi="Courier New" w:hint="default"/>
      </w:rPr>
    </w:lvl>
    <w:lvl w:ilvl="2" w:tplc="C276D790">
      <w:start w:val="1"/>
      <w:numFmt w:val="bullet"/>
      <w:lvlText w:val=""/>
      <w:lvlJc w:val="left"/>
      <w:pPr>
        <w:ind w:left="2160" w:hanging="360"/>
      </w:pPr>
      <w:rPr>
        <w:rFonts w:ascii="Wingdings" w:hAnsi="Wingdings" w:hint="default"/>
      </w:rPr>
    </w:lvl>
    <w:lvl w:ilvl="3" w:tplc="48CC231C">
      <w:start w:val="1"/>
      <w:numFmt w:val="bullet"/>
      <w:lvlText w:val=""/>
      <w:lvlJc w:val="left"/>
      <w:pPr>
        <w:ind w:left="2880" w:hanging="360"/>
      </w:pPr>
      <w:rPr>
        <w:rFonts w:ascii="Symbol" w:hAnsi="Symbol" w:hint="default"/>
      </w:rPr>
    </w:lvl>
    <w:lvl w:ilvl="4" w:tplc="424A6AB4">
      <w:start w:val="1"/>
      <w:numFmt w:val="bullet"/>
      <w:lvlText w:val="o"/>
      <w:lvlJc w:val="left"/>
      <w:pPr>
        <w:ind w:left="3600" w:hanging="360"/>
      </w:pPr>
      <w:rPr>
        <w:rFonts w:ascii="Courier New" w:hAnsi="Courier New" w:hint="default"/>
      </w:rPr>
    </w:lvl>
    <w:lvl w:ilvl="5" w:tplc="FFFC2A4E">
      <w:start w:val="1"/>
      <w:numFmt w:val="bullet"/>
      <w:lvlText w:val=""/>
      <w:lvlJc w:val="left"/>
      <w:pPr>
        <w:ind w:left="4320" w:hanging="360"/>
      </w:pPr>
      <w:rPr>
        <w:rFonts w:ascii="Wingdings" w:hAnsi="Wingdings" w:hint="default"/>
      </w:rPr>
    </w:lvl>
    <w:lvl w:ilvl="6" w:tplc="39CCA1B0">
      <w:start w:val="1"/>
      <w:numFmt w:val="bullet"/>
      <w:lvlText w:val=""/>
      <w:lvlJc w:val="left"/>
      <w:pPr>
        <w:ind w:left="5040" w:hanging="360"/>
      </w:pPr>
      <w:rPr>
        <w:rFonts w:ascii="Symbol" w:hAnsi="Symbol" w:hint="default"/>
      </w:rPr>
    </w:lvl>
    <w:lvl w:ilvl="7" w:tplc="69C65C88">
      <w:start w:val="1"/>
      <w:numFmt w:val="bullet"/>
      <w:lvlText w:val="o"/>
      <w:lvlJc w:val="left"/>
      <w:pPr>
        <w:ind w:left="5760" w:hanging="360"/>
      </w:pPr>
      <w:rPr>
        <w:rFonts w:ascii="Courier New" w:hAnsi="Courier New" w:hint="default"/>
      </w:rPr>
    </w:lvl>
    <w:lvl w:ilvl="8" w:tplc="4B94CEE2">
      <w:start w:val="1"/>
      <w:numFmt w:val="bullet"/>
      <w:lvlText w:val=""/>
      <w:lvlJc w:val="left"/>
      <w:pPr>
        <w:ind w:left="6480" w:hanging="360"/>
      </w:pPr>
      <w:rPr>
        <w:rFonts w:ascii="Wingdings" w:hAnsi="Wingdings" w:hint="default"/>
      </w:rPr>
    </w:lvl>
  </w:abstractNum>
  <w:abstractNum w:abstractNumId="31" w15:restartNumberingAfterBreak="0">
    <w:nsid w:val="6EE46ABE"/>
    <w:multiLevelType w:val="hybridMultilevel"/>
    <w:tmpl w:val="86669BCE"/>
    <w:lvl w:ilvl="0" w:tplc="03CAC4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46F3E"/>
    <w:multiLevelType w:val="hybridMultilevel"/>
    <w:tmpl w:val="5FAA8F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num>
  <w:num w:numId="3">
    <w:abstractNumId w:val="5"/>
  </w:num>
  <w:num w:numId="4">
    <w:abstractNumId w:val="12"/>
  </w:num>
  <w:num w:numId="5">
    <w:abstractNumId w:val="7"/>
  </w:num>
  <w:num w:numId="6">
    <w:abstractNumId w:val="3"/>
  </w:num>
  <w:num w:numId="7">
    <w:abstractNumId w:val="1"/>
  </w:num>
  <w:num w:numId="8">
    <w:abstractNumId w:val="2"/>
  </w:num>
  <w:num w:numId="9">
    <w:abstractNumId w:val="6"/>
  </w:num>
  <w:num w:numId="10">
    <w:abstractNumId w:val="8"/>
  </w:num>
  <w:num w:numId="11">
    <w:abstractNumId w:val="9"/>
  </w:num>
  <w:num w:numId="12">
    <w:abstractNumId w:val="10"/>
  </w:num>
  <w:num w:numId="13">
    <w:abstractNumId w:val="11"/>
  </w:num>
  <w:num w:numId="14">
    <w:abstractNumId w:val="17"/>
  </w:num>
  <w:num w:numId="15">
    <w:abstractNumId w:val="27"/>
  </w:num>
  <w:num w:numId="16">
    <w:abstractNumId w:val="20"/>
  </w:num>
  <w:num w:numId="17">
    <w:abstractNumId w:val="18"/>
  </w:num>
  <w:num w:numId="18">
    <w:abstractNumId w:val="21"/>
  </w:num>
  <w:num w:numId="19">
    <w:abstractNumId w:val="24"/>
  </w:num>
  <w:num w:numId="20">
    <w:abstractNumId w:val="13"/>
  </w:num>
  <w:num w:numId="21">
    <w:abstractNumId w:val="32"/>
  </w:num>
  <w:num w:numId="22">
    <w:abstractNumId w:val="0"/>
  </w:num>
  <w:num w:numId="23">
    <w:abstractNumId w:val="22"/>
  </w:num>
  <w:num w:numId="24">
    <w:abstractNumId w:val="23"/>
  </w:num>
  <w:num w:numId="25">
    <w:abstractNumId w:val="14"/>
  </w:num>
  <w:num w:numId="26">
    <w:abstractNumId w:val="26"/>
  </w:num>
  <w:num w:numId="27">
    <w:abstractNumId w:val="30"/>
  </w:num>
  <w:num w:numId="28">
    <w:abstractNumId w:val="15"/>
  </w:num>
  <w:num w:numId="29">
    <w:abstractNumId w:val="16"/>
  </w:num>
  <w:num w:numId="30">
    <w:abstractNumId w:val="28"/>
  </w:num>
  <w:num w:numId="31">
    <w:abstractNumId w:val="29"/>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69"/>
    <w:rsid w:val="00007A08"/>
    <w:rsid w:val="0001119C"/>
    <w:rsid w:val="00011DFE"/>
    <w:rsid w:val="000168CA"/>
    <w:rsid w:val="00021D04"/>
    <w:rsid w:val="00024029"/>
    <w:rsid w:val="000257C0"/>
    <w:rsid w:val="0002585E"/>
    <w:rsid w:val="00041307"/>
    <w:rsid w:val="00047CDC"/>
    <w:rsid w:val="000509D2"/>
    <w:rsid w:val="00063AF9"/>
    <w:rsid w:val="000847B7"/>
    <w:rsid w:val="00092D74"/>
    <w:rsid w:val="000A38D1"/>
    <w:rsid w:val="000A3FFF"/>
    <w:rsid w:val="000A5995"/>
    <w:rsid w:val="000B0350"/>
    <w:rsid w:val="000B1851"/>
    <w:rsid w:val="000B7E02"/>
    <w:rsid w:val="000C226A"/>
    <w:rsid w:val="000C62C2"/>
    <w:rsid w:val="000D316F"/>
    <w:rsid w:val="000D431B"/>
    <w:rsid w:val="000D7720"/>
    <w:rsid w:val="000E0730"/>
    <w:rsid w:val="000E26E8"/>
    <w:rsid w:val="000E6DC0"/>
    <w:rsid w:val="000F4C23"/>
    <w:rsid w:val="000F52E6"/>
    <w:rsid w:val="001019F5"/>
    <w:rsid w:val="00110CA7"/>
    <w:rsid w:val="001140AC"/>
    <w:rsid w:val="00114A7D"/>
    <w:rsid w:val="001341E2"/>
    <w:rsid w:val="00135AEE"/>
    <w:rsid w:val="00141A9A"/>
    <w:rsid w:val="001457F7"/>
    <w:rsid w:val="00152FF2"/>
    <w:rsid w:val="0015449F"/>
    <w:rsid w:val="0016063B"/>
    <w:rsid w:val="00161CA2"/>
    <w:rsid w:val="00161FAA"/>
    <w:rsid w:val="0016552C"/>
    <w:rsid w:val="00166949"/>
    <w:rsid w:val="00182306"/>
    <w:rsid w:val="00191F72"/>
    <w:rsid w:val="00197578"/>
    <w:rsid w:val="001A1DC0"/>
    <w:rsid w:val="001A20BE"/>
    <w:rsid w:val="001A58A7"/>
    <w:rsid w:val="001B00EA"/>
    <w:rsid w:val="001B17A2"/>
    <w:rsid w:val="001B1DA6"/>
    <w:rsid w:val="001B5B00"/>
    <w:rsid w:val="001C01B8"/>
    <w:rsid w:val="001C55DB"/>
    <w:rsid w:val="001F0955"/>
    <w:rsid w:val="001F509A"/>
    <w:rsid w:val="00203647"/>
    <w:rsid w:val="002048B9"/>
    <w:rsid w:val="00204D22"/>
    <w:rsid w:val="0020701D"/>
    <w:rsid w:val="00213E5A"/>
    <w:rsid w:val="00215E58"/>
    <w:rsid w:val="002217E0"/>
    <w:rsid w:val="002268C3"/>
    <w:rsid w:val="0023308C"/>
    <w:rsid w:val="00233863"/>
    <w:rsid w:val="0025773D"/>
    <w:rsid w:val="00265302"/>
    <w:rsid w:val="00277CD3"/>
    <w:rsid w:val="00281635"/>
    <w:rsid w:val="00283D3E"/>
    <w:rsid w:val="00287C3B"/>
    <w:rsid w:val="002957C4"/>
    <w:rsid w:val="002A033A"/>
    <w:rsid w:val="002A1504"/>
    <w:rsid w:val="002A1947"/>
    <w:rsid w:val="002A20E9"/>
    <w:rsid w:val="002A26BC"/>
    <w:rsid w:val="002A4D49"/>
    <w:rsid w:val="002B1B10"/>
    <w:rsid w:val="002B2C92"/>
    <w:rsid w:val="002B4ED5"/>
    <w:rsid w:val="002B74AA"/>
    <w:rsid w:val="002C18FC"/>
    <w:rsid w:val="002D5631"/>
    <w:rsid w:val="002E3450"/>
    <w:rsid w:val="002F3C94"/>
    <w:rsid w:val="002F72DA"/>
    <w:rsid w:val="00304971"/>
    <w:rsid w:val="003170EC"/>
    <w:rsid w:val="00317615"/>
    <w:rsid w:val="00320074"/>
    <w:rsid w:val="0032105B"/>
    <w:rsid w:val="00322BA5"/>
    <w:rsid w:val="003279BE"/>
    <w:rsid w:val="00340247"/>
    <w:rsid w:val="00340546"/>
    <w:rsid w:val="00352CA7"/>
    <w:rsid w:val="003549FB"/>
    <w:rsid w:val="00355835"/>
    <w:rsid w:val="003563B2"/>
    <w:rsid w:val="00357049"/>
    <w:rsid w:val="00357B10"/>
    <w:rsid w:val="00366901"/>
    <w:rsid w:val="00371EC9"/>
    <w:rsid w:val="00375E62"/>
    <w:rsid w:val="00382B1F"/>
    <w:rsid w:val="00385716"/>
    <w:rsid w:val="00394EDE"/>
    <w:rsid w:val="003A5F83"/>
    <w:rsid w:val="003A6945"/>
    <w:rsid w:val="003B53C0"/>
    <w:rsid w:val="003E0A31"/>
    <w:rsid w:val="003F1FF0"/>
    <w:rsid w:val="003F4F60"/>
    <w:rsid w:val="00402881"/>
    <w:rsid w:val="004153C6"/>
    <w:rsid w:val="00423C64"/>
    <w:rsid w:val="00445A2E"/>
    <w:rsid w:val="00454337"/>
    <w:rsid w:val="00457AB3"/>
    <w:rsid w:val="004618B2"/>
    <w:rsid w:val="00467329"/>
    <w:rsid w:val="0046748D"/>
    <w:rsid w:val="004677F9"/>
    <w:rsid w:val="004726D7"/>
    <w:rsid w:val="004729CB"/>
    <w:rsid w:val="00472E24"/>
    <w:rsid w:val="00473002"/>
    <w:rsid w:val="0048075C"/>
    <w:rsid w:val="00482984"/>
    <w:rsid w:val="004879A3"/>
    <w:rsid w:val="0049282D"/>
    <w:rsid w:val="0049293B"/>
    <w:rsid w:val="00497FC9"/>
    <w:rsid w:val="004A4FE3"/>
    <w:rsid w:val="004A6C60"/>
    <w:rsid w:val="004B148A"/>
    <w:rsid w:val="004B30D8"/>
    <w:rsid w:val="004B63A6"/>
    <w:rsid w:val="004B6D43"/>
    <w:rsid w:val="004C1AE5"/>
    <w:rsid w:val="004C5A9C"/>
    <w:rsid w:val="004C6FB4"/>
    <w:rsid w:val="004D250D"/>
    <w:rsid w:val="004D44FA"/>
    <w:rsid w:val="004E7389"/>
    <w:rsid w:val="004F0347"/>
    <w:rsid w:val="00501AC0"/>
    <w:rsid w:val="005039B8"/>
    <w:rsid w:val="00506464"/>
    <w:rsid w:val="00507276"/>
    <w:rsid w:val="00522FC4"/>
    <w:rsid w:val="00523905"/>
    <w:rsid w:val="0052588C"/>
    <w:rsid w:val="00532D5A"/>
    <w:rsid w:val="0054076E"/>
    <w:rsid w:val="005454DA"/>
    <w:rsid w:val="00545824"/>
    <w:rsid w:val="00547B74"/>
    <w:rsid w:val="00564460"/>
    <w:rsid w:val="0056679B"/>
    <w:rsid w:val="00567FEE"/>
    <w:rsid w:val="00571690"/>
    <w:rsid w:val="0057589B"/>
    <w:rsid w:val="00576563"/>
    <w:rsid w:val="0058267E"/>
    <w:rsid w:val="005832E0"/>
    <w:rsid w:val="005858E7"/>
    <w:rsid w:val="00595E16"/>
    <w:rsid w:val="005A02BB"/>
    <w:rsid w:val="005A29DD"/>
    <w:rsid w:val="005A61B6"/>
    <w:rsid w:val="005A7019"/>
    <w:rsid w:val="005B5D9B"/>
    <w:rsid w:val="005C6D48"/>
    <w:rsid w:val="005D067B"/>
    <w:rsid w:val="005D4F67"/>
    <w:rsid w:val="005D5BE3"/>
    <w:rsid w:val="005E0FB3"/>
    <w:rsid w:val="005E1C6B"/>
    <w:rsid w:val="005E63BE"/>
    <w:rsid w:val="005F4BAB"/>
    <w:rsid w:val="00607343"/>
    <w:rsid w:val="00611611"/>
    <w:rsid w:val="0061231B"/>
    <w:rsid w:val="00615173"/>
    <w:rsid w:val="006157E5"/>
    <w:rsid w:val="0061580A"/>
    <w:rsid w:val="00622F1E"/>
    <w:rsid w:val="006376B5"/>
    <w:rsid w:val="00643A77"/>
    <w:rsid w:val="006452DD"/>
    <w:rsid w:val="00652CE3"/>
    <w:rsid w:val="0065437D"/>
    <w:rsid w:val="0065544D"/>
    <w:rsid w:val="00656A47"/>
    <w:rsid w:val="00667D9D"/>
    <w:rsid w:val="00671F71"/>
    <w:rsid w:val="0067360A"/>
    <w:rsid w:val="00675BC7"/>
    <w:rsid w:val="00676B13"/>
    <w:rsid w:val="00680849"/>
    <w:rsid w:val="00685726"/>
    <w:rsid w:val="00686C9A"/>
    <w:rsid w:val="00687703"/>
    <w:rsid w:val="00691F83"/>
    <w:rsid w:val="0069251F"/>
    <w:rsid w:val="00697DCA"/>
    <w:rsid w:val="006A0F11"/>
    <w:rsid w:val="006B055A"/>
    <w:rsid w:val="006B27CB"/>
    <w:rsid w:val="006C236D"/>
    <w:rsid w:val="006D1313"/>
    <w:rsid w:val="006E2BD9"/>
    <w:rsid w:val="006F1F5E"/>
    <w:rsid w:val="006F570B"/>
    <w:rsid w:val="00703FB2"/>
    <w:rsid w:val="007067F8"/>
    <w:rsid w:val="0071235D"/>
    <w:rsid w:val="00716D9D"/>
    <w:rsid w:val="0071774A"/>
    <w:rsid w:val="00721EA2"/>
    <w:rsid w:val="00724728"/>
    <w:rsid w:val="00726C14"/>
    <w:rsid w:val="007271DD"/>
    <w:rsid w:val="007362CC"/>
    <w:rsid w:val="0074126E"/>
    <w:rsid w:val="00742349"/>
    <w:rsid w:val="00745FAB"/>
    <w:rsid w:val="00765E33"/>
    <w:rsid w:val="00770088"/>
    <w:rsid w:val="00770201"/>
    <w:rsid w:val="00770D05"/>
    <w:rsid w:val="00771ED3"/>
    <w:rsid w:val="0077354B"/>
    <w:rsid w:val="00791058"/>
    <w:rsid w:val="00791976"/>
    <w:rsid w:val="00791F05"/>
    <w:rsid w:val="0079694E"/>
    <w:rsid w:val="007B0727"/>
    <w:rsid w:val="007B157A"/>
    <w:rsid w:val="007B43D3"/>
    <w:rsid w:val="007C17DD"/>
    <w:rsid w:val="007C66BB"/>
    <w:rsid w:val="007C7651"/>
    <w:rsid w:val="007D2618"/>
    <w:rsid w:val="007D2A98"/>
    <w:rsid w:val="007D59E1"/>
    <w:rsid w:val="007F2EA4"/>
    <w:rsid w:val="007F3847"/>
    <w:rsid w:val="00805AFC"/>
    <w:rsid w:val="00811FB1"/>
    <w:rsid w:val="00837B06"/>
    <w:rsid w:val="00841D52"/>
    <w:rsid w:val="008505B1"/>
    <w:rsid w:val="0085708A"/>
    <w:rsid w:val="0087049B"/>
    <w:rsid w:val="008725DF"/>
    <w:rsid w:val="0088247B"/>
    <w:rsid w:val="008913B4"/>
    <w:rsid w:val="008A00DE"/>
    <w:rsid w:val="008A21DD"/>
    <w:rsid w:val="008A3BCC"/>
    <w:rsid w:val="008A5428"/>
    <w:rsid w:val="008A5462"/>
    <w:rsid w:val="008B0775"/>
    <w:rsid w:val="008B3069"/>
    <w:rsid w:val="008C683F"/>
    <w:rsid w:val="008D155A"/>
    <w:rsid w:val="008D2A8E"/>
    <w:rsid w:val="008D39F9"/>
    <w:rsid w:val="008D72AF"/>
    <w:rsid w:val="008E2190"/>
    <w:rsid w:val="008E31BD"/>
    <w:rsid w:val="008E5598"/>
    <w:rsid w:val="008F6E92"/>
    <w:rsid w:val="009071BC"/>
    <w:rsid w:val="00907C07"/>
    <w:rsid w:val="009136C6"/>
    <w:rsid w:val="00915072"/>
    <w:rsid w:val="009200EE"/>
    <w:rsid w:val="00927112"/>
    <w:rsid w:val="00927662"/>
    <w:rsid w:val="00932B5A"/>
    <w:rsid w:val="009376C5"/>
    <w:rsid w:val="00963756"/>
    <w:rsid w:val="0096588B"/>
    <w:rsid w:val="009733BF"/>
    <w:rsid w:val="00974311"/>
    <w:rsid w:val="00974943"/>
    <w:rsid w:val="00981C13"/>
    <w:rsid w:val="0098209F"/>
    <w:rsid w:val="00983C98"/>
    <w:rsid w:val="009903EF"/>
    <w:rsid w:val="009909D0"/>
    <w:rsid w:val="00990D2F"/>
    <w:rsid w:val="009922D2"/>
    <w:rsid w:val="00996BC7"/>
    <w:rsid w:val="009A62B8"/>
    <w:rsid w:val="009C189B"/>
    <w:rsid w:val="009D0BA8"/>
    <w:rsid w:val="009D17AC"/>
    <w:rsid w:val="009E01B1"/>
    <w:rsid w:val="009E0E4B"/>
    <w:rsid w:val="009E3CA0"/>
    <w:rsid w:val="009E5A35"/>
    <w:rsid w:val="009F0556"/>
    <w:rsid w:val="009F087E"/>
    <w:rsid w:val="009F1989"/>
    <w:rsid w:val="009F2C8A"/>
    <w:rsid w:val="009F5CEB"/>
    <w:rsid w:val="009F67E5"/>
    <w:rsid w:val="009F6800"/>
    <w:rsid w:val="00A02CC2"/>
    <w:rsid w:val="00A03466"/>
    <w:rsid w:val="00A110B0"/>
    <w:rsid w:val="00A12DDB"/>
    <w:rsid w:val="00A154A8"/>
    <w:rsid w:val="00A2077A"/>
    <w:rsid w:val="00A21309"/>
    <w:rsid w:val="00A21334"/>
    <w:rsid w:val="00A26D8F"/>
    <w:rsid w:val="00A3333D"/>
    <w:rsid w:val="00A35D34"/>
    <w:rsid w:val="00A36194"/>
    <w:rsid w:val="00A4115D"/>
    <w:rsid w:val="00A56C7A"/>
    <w:rsid w:val="00A61211"/>
    <w:rsid w:val="00A621BB"/>
    <w:rsid w:val="00A95095"/>
    <w:rsid w:val="00A95306"/>
    <w:rsid w:val="00A95A9F"/>
    <w:rsid w:val="00A95F5C"/>
    <w:rsid w:val="00AA1828"/>
    <w:rsid w:val="00AA53CB"/>
    <w:rsid w:val="00AB2CCC"/>
    <w:rsid w:val="00AC2284"/>
    <w:rsid w:val="00AD2DBC"/>
    <w:rsid w:val="00AE2D1A"/>
    <w:rsid w:val="00AF3CDE"/>
    <w:rsid w:val="00B07727"/>
    <w:rsid w:val="00B10888"/>
    <w:rsid w:val="00B12012"/>
    <w:rsid w:val="00B255EE"/>
    <w:rsid w:val="00B262D8"/>
    <w:rsid w:val="00B3222C"/>
    <w:rsid w:val="00B36A2C"/>
    <w:rsid w:val="00B401BC"/>
    <w:rsid w:val="00B438DE"/>
    <w:rsid w:val="00B4761D"/>
    <w:rsid w:val="00B47DAA"/>
    <w:rsid w:val="00B50714"/>
    <w:rsid w:val="00B52487"/>
    <w:rsid w:val="00B52AF0"/>
    <w:rsid w:val="00B53EC1"/>
    <w:rsid w:val="00B54F84"/>
    <w:rsid w:val="00B656B5"/>
    <w:rsid w:val="00B66B17"/>
    <w:rsid w:val="00B7179A"/>
    <w:rsid w:val="00B74EB5"/>
    <w:rsid w:val="00B848ED"/>
    <w:rsid w:val="00B85702"/>
    <w:rsid w:val="00B87619"/>
    <w:rsid w:val="00B91F0C"/>
    <w:rsid w:val="00BA26B4"/>
    <w:rsid w:val="00BA3DF3"/>
    <w:rsid w:val="00BB739F"/>
    <w:rsid w:val="00BD1C5C"/>
    <w:rsid w:val="00BD2016"/>
    <w:rsid w:val="00BD6950"/>
    <w:rsid w:val="00BE4366"/>
    <w:rsid w:val="00BE60A3"/>
    <w:rsid w:val="00BE6474"/>
    <w:rsid w:val="00BF48D1"/>
    <w:rsid w:val="00BF4AEF"/>
    <w:rsid w:val="00BF6731"/>
    <w:rsid w:val="00BF6DF5"/>
    <w:rsid w:val="00BF7AE8"/>
    <w:rsid w:val="00C02B99"/>
    <w:rsid w:val="00C02D56"/>
    <w:rsid w:val="00C07242"/>
    <w:rsid w:val="00C11342"/>
    <w:rsid w:val="00C1374C"/>
    <w:rsid w:val="00C16387"/>
    <w:rsid w:val="00C2500A"/>
    <w:rsid w:val="00C25EEF"/>
    <w:rsid w:val="00C26EBB"/>
    <w:rsid w:val="00C274F4"/>
    <w:rsid w:val="00C4055D"/>
    <w:rsid w:val="00C54509"/>
    <w:rsid w:val="00C5783B"/>
    <w:rsid w:val="00C61EA2"/>
    <w:rsid w:val="00C838AE"/>
    <w:rsid w:val="00C85367"/>
    <w:rsid w:val="00C868EF"/>
    <w:rsid w:val="00C87206"/>
    <w:rsid w:val="00C90197"/>
    <w:rsid w:val="00C95882"/>
    <w:rsid w:val="00CC2C29"/>
    <w:rsid w:val="00CC5893"/>
    <w:rsid w:val="00CC7CA0"/>
    <w:rsid w:val="00CD11DB"/>
    <w:rsid w:val="00CD2719"/>
    <w:rsid w:val="00CE5B2C"/>
    <w:rsid w:val="00CE7DEA"/>
    <w:rsid w:val="00CF115B"/>
    <w:rsid w:val="00D0206D"/>
    <w:rsid w:val="00D32485"/>
    <w:rsid w:val="00D46FFA"/>
    <w:rsid w:val="00D539DF"/>
    <w:rsid w:val="00D61BFA"/>
    <w:rsid w:val="00D63BEC"/>
    <w:rsid w:val="00D725F2"/>
    <w:rsid w:val="00D73909"/>
    <w:rsid w:val="00D82C73"/>
    <w:rsid w:val="00D82DB6"/>
    <w:rsid w:val="00D93319"/>
    <w:rsid w:val="00DA7F0A"/>
    <w:rsid w:val="00DB4C49"/>
    <w:rsid w:val="00DC1EE5"/>
    <w:rsid w:val="00DD2AEB"/>
    <w:rsid w:val="00DF0A75"/>
    <w:rsid w:val="00DF1AA3"/>
    <w:rsid w:val="00E044D1"/>
    <w:rsid w:val="00E0586A"/>
    <w:rsid w:val="00E06CAC"/>
    <w:rsid w:val="00E13644"/>
    <w:rsid w:val="00E144C0"/>
    <w:rsid w:val="00E223AE"/>
    <w:rsid w:val="00E24181"/>
    <w:rsid w:val="00E3225E"/>
    <w:rsid w:val="00E40FA3"/>
    <w:rsid w:val="00E41223"/>
    <w:rsid w:val="00E4187A"/>
    <w:rsid w:val="00E46E3C"/>
    <w:rsid w:val="00E479E8"/>
    <w:rsid w:val="00E5025B"/>
    <w:rsid w:val="00E542BA"/>
    <w:rsid w:val="00E544BC"/>
    <w:rsid w:val="00E61F5D"/>
    <w:rsid w:val="00E655F5"/>
    <w:rsid w:val="00E721B5"/>
    <w:rsid w:val="00E74FA6"/>
    <w:rsid w:val="00E756D3"/>
    <w:rsid w:val="00E801FE"/>
    <w:rsid w:val="00E900D6"/>
    <w:rsid w:val="00E91504"/>
    <w:rsid w:val="00E94862"/>
    <w:rsid w:val="00E95871"/>
    <w:rsid w:val="00E96F84"/>
    <w:rsid w:val="00EA3280"/>
    <w:rsid w:val="00EA32BF"/>
    <w:rsid w:val="00EA653D"/>
    <w:rsid w:val="00EB216C"/>
    <w:rsid w:val="00EB6D26"/>
    <w:rsid w:val="00EB7F39"/>
    <w:rsid w:val="00EC1558"/>
    <w:rsid w:val="00EC3A46"/>
    <w:rsid w:val="00EC56EB"/>
    <w:rsid w:val="00ED5265"/>
    <w:rsid w:val="00EF5259"/>
    <w:rsid w:val="00EF7C80"/>
    <w:rsid w:val="00EF7D9C"/>
    <w:rsid w:val="00F0427E"/>
    <w:rsid w:val="00F139F8"/>
    <w:rsid w:val="00F152E5"/>
    <w:rsid w:val="00F20221"/>
    <w:rsid w:val="00F251C5"/>
    <w:rsid w:val="00F259B8"/>
    <w:rsid w:val="00F44CAB"/>
    <w:rsid w:val="00F55EF3"/>
    <w:rsid w:val="00F563F8"/>
    <w:rsid w:val="00F57222"/>
    <w:rsid w:val="00F62E00"/>
    <w:rsid w:val="00F70438"/>
    <w:rsid w:val="00F708CE"/>
    <w:rsid w:val="00F70EBB"/>
    <w:rsid w:val="00F8110F"/>
    <w:rsid w:val="00F84B5A"/>
    <w:rsid w:val="00F85223"/>
    <w:rsid w:val="00F87814"/>
    <w:rsid w:val="00F87CDE"/>
    <w:rsid w:val="00F87EE2"/>
    <w:rsid w:val="00F945E5"/>
    <w:rsid w:val="00FA5F9B"/>
    <w:rsid w:val="00FB231C"/>
    <w:rsid w:val="00FB476D"/>
    <w:rsid w:val="00FB648A"/>
    <w:rsid w:val="00FC1842"/>
    <w:rsid w:val="00FD76B5"/>
    <w:rsid w:val="00FE1282"/>
    <w:rsid w:val="00FE5F53"/>
    <w:rsid w:val="00FF03BE"/>
    <w:rsid w:val="00FF3426"/>
    <w:rsid w:val="00FF7D10"/>
    <w:rsid w:val="048E1E08"/>
    <w:rsid w:val="052961C5"/>
    <w:rsid w:val="0674D9A5"/>
    <w:rsid w:val="0694B505"/>
    <w:rsid w:val="06CFD0C8"/>
    <w:rsid w:val="07ECA4DE"/>
    <w:rsid w:val="0823F346"/>
    <w:rsid w:val="08D9F606"/>
    <w:rsid w:val="09345440"/>
    <w:rsid w:val="0AE0B495"/>
    <w:rsid w:val="0B09DE39"/>
    <w:rsid w:val="0B67DACC"/>
    <w:rsid w:val="0B73629B"/>
    <w:rsid w:val="0B7E82A4"/>
    <w:rsid w:val="0C4668E2"/>
    <w:rsid w:val="0C537F5A"/>
    <w:rsid w:val="10841B3E"/>
    <w:rsid w:val="10A68FBD"/>
    <w:rsid w:val="11011D02"/>
    <w:rsid w:val="112653F3"/>
    <w:rsid w:val="11A8EAED"/>
    <w:rsid w:val="11DBB4D9"/>
    <w:rsid w:val="144E2637"/>
    <w:rsid w:val="14C2504F"/>
    <w:rsid w:val="15492812"/>
    <w:rsid w:val="167234DE"/>
    <w:rsid w:val="16F96F48"/>
    <w:rsid w:val="1730FB00"/>
    <w:rsid w:val="1858C380"/>
    <w:rsid w:val="185E81D4"/>
    <w:rsid w:val="1969BF44"/>
    <w:rsid w:val="19A2F36E"/>
    <w:rsid w:val="1A0997F6"/>
    <w:rsid w:val="1B7D04D7"/>
    <w:rsid w:val="1C7059F6"/>
    <w:rsid w:val="1D885430"/>
    <w:rsid w:val="1E5AF682"/>
    <w:rsid w:val="1E5D697E"/>
    <w:rsid w:val="1F2FEC73"/>
    <w:rsid w:val="1F775010"/>
    <w:rsid w:val="20A630AD"/>
    <w:rsid w:val="20CA7831"/>
    <w:rsid w:val="218E0D92"/>
    <w:rsid w:val="220F1B30"/>
    <w:rsid w:val="222B8666"/>
    <w:rsid w:val="22486D39"/>
    <w:rsid w:val="22D0B5A2"/>
    <w:rsid w:val="247CEFE4"/>
    <w:rsid w:val="263457C7"/>
    <w:rsid w:val="26703240"/>
    <w:rsid w:val="281F7A95"/>
    <w:rsid w:val="2894E252"/>
    <w:rsid w:val="296158C1"/>
    <w:rsid w:val="2980C9CD"/>
    <w:rsid w:val="2A81C50D"/>
    <w:rsid w:val="2ACD2215"/>
    <w:rsid w:val="2BBEFC4B"/>
    <w:rsid w:val="2C921B31"/>
    <w:rsid w:val="2CD0C9A1"/>
    <w:rsid w:val="2CF3FB4E"/>
    <w:rsid w:val="307DFFD6"/>
    <w:rsid w:val="31293056"/>
    <w:rsid w:val="31665B7C"/>
    <w:rsid w:val="31CDFAEA"/>
    <w:rsid w:val="31E14C3F"/>
    <w:rsid w:val="326B75EC"/>
    <w:rsid w:val="33470A43"/>
    <w:rsid w:val="3363B368"/>
    <w:rsid w:val="33A9AD66"/>
    <w:rsid w:val="351C9BB6"/>
    <w:rsid w:val="355E9A91"/>
    <w:rsid w:val="3586833F"/>
    <w:rsid w:val="36AB0CF2"/>
    <w:rsid w:val="39F5B192"/>
    <w:rsid w:val="3B23228A"/>
    <w:rsid w:val="3DBB881E"/>
    <w:rsid w:val="3FD69CD2"/>
    <w:rsid w:val="42993EB2"/>
    <w:rsid w:val="4315013B"/>
    <w:rsid w:val="4466AA31"/>
    <w:rsid w:val="45A3CA46"/>
    <w:rsid w:val="48432C18"/>
    <w:rsid w:val="4864EEA3"/>
    <w:rsid w:val="48C0D74D"/>
    <w:rsid w:val="497E0576"/>
    <w:rsid w:val="4ACA5099"/>
    <w:rsid w:val="4C71F464"/>
    <w:rsid w:val="4C7F212D"/>
    <w:rsid w:val="4C84AFEC"/>
    <w:rsid w:val="4C89DFE0"/>
    <w:rsid w:val="4D09FF9F"/>
    <w:rsid w:val="4E484E28"/>
    <w:rsid w:val="4E52BFD1"/>
    <w:rsid w:val="4F6B8EA3"/>
    <w:rsid w:val="5041849F"/>
    <w:rsid w:val="523AA5F4"/>
    <w:rsid w:val="52E552BA"/>
    <w:rsid w:val="54BE0BC1"/>
    <w:rsid w:val="574BAD52"/>
    <w:rsid w:val="5783863C"/>
    <w:rsid w:val="57AFF6DE"/>
    <w:rsid w:val="57B59892"/>
    <w:rsid w:val="58E9F4E0"/>
    <w:rsid w:val="596C071C"/>
    <w:rsid w:val="59FD91DE"/>
    <w:rsid w:val="5A830164"/>
    <w:rsid w:val="5AE21A08"/>
    <w:rsid w:val="5BDD68FC"/>
    <w:rsid w:val="5D1C9DB7"/>
    <w:rsid w:val="5DB2308F"/>
    <w:rsid w:val="5EEF194E"/>
    <w:rsid w:val="5F0EFF46"/>
    <w:rsid w:val="5F64E4C1"/>
    <w:rsid w:val="623DCC8E"/>
    <w:rsid w:val="63215B61"/>
    <w:rsid w:val="640958DB"/>
    <w:rsid w:val="65114487"/>
    <w:rsid w:val="6623D4AD"/>
    <w:rsid w:val="68A4FE39"/>
    <w:rsid w:val="6AD6E506"/>
    <w:rsid w:val="6BFB6421"/>
    <w:rsid w:val="6C3ACF0D"/>
    <w:rsid w:val="6E01BCBA"/>
    <w:rsid w:val="6E0973BE"/>
    <w:rsid w:val="6EC677DF"/>
    <w:rsid w:val="6ECC4B69"/>
    <w:rsid w:val="71C688B3"/>
    <w:rsid w:val="72626B4B"/>
    <w:rsid w:val="72818135"/>
    <w:rsid w:val="74A31943"/>
    <w:rsid w:val="74D388D8"/>
    <w:rsid w:val="75B94E4D"/>
    <w:rsid w:val="76846651"/>
    <w:rsid w:val="76A6D48D"/>
    <w:rsid w:val="76B26282"/>
    <w:rsid w:val="76C3E655"/>
    <w:rsid w:val="778E7504"/>
    <w:rsid w:val="79321995"/>
    <w:rsid w:val="79CE47C5"/>
    <w:rsid w:val="7A18793E"/>
    <w:rsid w:val="7A2809C7"/>
    <w:rsid w:val="7A4BBF78"/>
    <w:rsid w:val="7B5999F4"/>
    <w:rsid w:val="7BB46AF0"/>
    <w:rsid w:val="7DA65486"/>
    <w:rsid w:val="7DE8740F"/>
    <w:rsid w:val="7EB7F054"/>
    <w:rsid w:val="7EE3E98D"/>
    <w:rsid w:val="7FB92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0B36"/>
  <w15:docId w15:val="{376D51EA-80B0-4383-92C9-8E4238B3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49"/>
    <w:pPr>
      <w:tabs>
        <w:tab w:val="center" w:pos="4513"/>
        <w:tab w:val="right" w:pos="9026"/>
      </w:tabs>
    </w:pPr>
  </w:style>
  <w:style w:type="character" w:customStyle="1" w:styleId="HeaderChar">
    <w:name w:val="Header Char"/>
    <w:basedOn w:val="DefaultParagraphFont"/>
    <w:link w:val="Header"/>
    <w:uiPriority w:val="99"/>
    <w:rsid w:val="00166949"/>
  </w:style>
  <w:style w:type="paragraph" w:styleId="Footer">
    <w:name w:val="footer"/>
    <w:basedOn w:val="Normal"/>
    <w:link w:val="FooterChar"/>
    <w:uiPriority w:val="99"/>
    <w:unhideWhenUsed/>
    <w:rsid w:val="00166949"/>
    <w:pPr>
      <w:tabs>
        <w:tab w:val="center" w:pos="4513"/>
        <w:tab w:val="right" w:pos="9026"/>
      </w:tabs>
    </w:pPr>
  </w:style>
  <w:style w:type="character" w:customStyle="1" w:styleId="FooterChar">
    <w:name w:val="Footer Char"/>
    <w:basedOn w:val="DefaultParagraphFont"/>
    <w:link w:val="Footer"/>
    <w:uiPriority w:val="99"/>
    <w:rsid w:val="00166949"/>
  </w:style>
  <w:style w:type="paragraph" w:styleId="ListParagraph">
    <w:name w:val="List Paragraph"/>
    <w:basedOn w:val="Normal"/>
    <w:uiPriority w:val="34"/>
    <w:qFormat/>
    <w:rsid w:val="000257C0"/>
    <w:pPr>
      <w:ind w:left="720"/>
      <w:contextualSpacing/>
    </w:pPr>
  </w:style>
  <w:style w:type="character" w:styleId="Hyperlink">
    <w:name w:val="Hyperlink"/>
    <w:basedOn w:val="DefaultParagraphFont"/>
    <w:uiPriority w:val="99"/>
    <w:unhideWhenUsed/>
    <w:rsid w:val="001B00EA"/>
    <w:rPr>
      <w:color w:val="0000FF" w:themeColor="hyperlink"/>
      <w:u w:val="single"/>
    </w:rPr>
  </w:style>
  <w:style w:type="character" w:styleId="FollowedHyperlink">
    <w:name w:val="FollowedHyperlink"/>
    <w:basedOn w:val="DefaultParagraphFont"/>
    <w:uiPriority w:val="99"/>
    <w:semiHidden/>
    <w:unhideWhenUsed/>
    <w:rsid w:val="00FE1282"/>
    <w:rPr>
      <w:color w:val="800080" w:themeColor="followedHyperlink"/>
      <w:u w:val="single"/>
    </w:rPr>
  </w:style>
  <w:style w:type="table" w:styleId="TableGrid">
    <w:name w:val="Table Grid"/>
    <w:basedOn w:val="TableNormal"/>
    <w:uiPriority w:val="59"/>
    <w:rsid w:val="00C1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B5A"/>
    <w:rPr>
      <w:sz w:val="16"/>
      <w:szCs w:val="16"/>
    </w:rPr>
  </w:style>
  <w:style w:type="paragraph" w:styleId="CommentText">
    <w:name w:val="annotation text"/>
    <w:basedOn w:val="Normal"/>
    <w:link w:val="CommentTextChar"/>
    <w:uiPriority w:val="99"/>
    <w:semiHidden/>
    <w:unhideWhenUsed/>
    <w:rsid w:val="00F84B5A"/>
    <w:rPr>
      <w:sz w:val="20"/>
      <w:szCs w:val="20"/>
    </w:rPr>
  </w:style>
  <w:style w:type="character" w:customStyle="1" w:styleId="CommentTextChar">
    <w:name w:val="Comment Text Char"/>
    <w:basedOn w:val="DefaultParagraphFont"/>
    <w:link w:val="CommentText"/>
    <w:uiPriority w:val="99"/>
    <w:semiHidden/>
    <w:rsid w:val="00F84B5A"/>
    <w:rPr>
      <w:sz w:val="20"/>
      <w:szCs w:val="20"/>
    </w:rPr>
  </w:style>
  <w:style w:type="paragraph" w:styleId="CommentSubject">
    <w:name w:val="annotation subject"/>
    <w:basedOn w:val="CommentText"/>
    <w:next w:val="CommentText"/>
    <w:link w:val="CommentSubjectChar"/>
    <w:uiPriority w:val="99"/>
    <w:semiHidden/>
    <w:unhideWhenUsed/>
    <w:rsid w:val="00F84B5A"/>
    <w:rPr>
      <w:b/>
      <w:bCs/>
    </w:rPr>
  </w:style>
  <w:style w:type="character" w:customStyle="1" w:styleId="CommentSubjectChar">
    <w:name w:val="Comment Subject Char"/>
    <w:basedOn w:val="CommentTextChar"/>
    <w:link w:val="CommentSubject"/>
    <w:uiPriority w:val="99"/>
    <w:semiHidden/>
    <w:rsid w:val="00F84B5A"/>
    <w:rPr>
      <w:b/>
      <w:bCs/>
      <w:sz w:val="20"/>
      <w:szCs w:val="20"/>
    </w:rPr>
  </w:style>
  <w:style w:type="paragraph" w:styleId="BalloonText">
    <w:name w:val="Balloon Text"/>
    <w:basedOn w:val="Normal"/>
    <w:link w:val="BalloonTextChar"/>
    <w:uiPriority w:val="99"/>
    <w:semiHidden/>
    <w:unhideWhenUsed/>
    <w:rsid w:val="00F84B5A"/>
    <w:rPr>
      <w:rFonts w:ascii="Tahoma" w:hAnsi="Tahoma" w:cs="Tahoma"/>
      <w:sz w:val="16"/>
      <w:szCs w:val="16"/>
    </w:rPr>
  </w:style>
  <w:style w:type="character" w:customStyle="1" w:styleId="BalloonTextChar">
    <w:name w:val="Balloon Text Char"/>
    <w:basedOn w:val="DefaultParagraphFont"/>
    <w:link w:val="BalloonText"/>
    <w:uiPriority w:val="99"/>
    <w:semiHidden/>
    <w:rsid w:val="00F84B5A"/>
    <w:rPr>
      <w:rFonts w:ascii="Tahoma" w:hAnsi="Tahoma" w:cs="Tahoma"/>
      <w:sz w:val="16"/>
      <w:szCs w:val="16"/>
    </w:rPr>
  </w:style>
  <w:style w:type="paragraph" w:customStyle="1" w:styleId="Default">
    <w:name w:val="Default"/>
    <w:rsid w:val="00E544BC"/>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F251C5"/>
    <w:rPr>
      <w:sz w:val="20"/>
      <w:szCs w:val="20"/>
    </w:rPr>
  </w:style>
  <w:style w:type="character" w:customStyle="1" w:styleId="FootnoteTextChar">
    <w:name w:val="Footnote Text Char"/>
    <w:basedOn w:val="DefaultParagraphFont"/>
    <w:link w:val="FootnoteText"/>
    <w:uiPriority w:val="99"/>
    <w:semiHidden/>
    <w:rsid w:val="00F251C5"/>
    <w:rPr>
      <w:sz w:val="20"/>
      <w:szCs w:val="20"/>
    </w:rPr>
  </w:style>
  <w:style w:type="character" w:styleId="FootnoteReference">
    <w:name w:val="footnote reference"/>
    <w:basedOn w:val="DefaultParagraphFont"/>
    <w:uiPriority w:val="99"/>
    <w:semiHidden/>
    <w:unhideWhenUsed/>
    <w:rsid w:val="00F251C5"/>
    <w:rPr>
      <w:vertAlign w:val="superscript"/>
    </w:rPr>
  </w:style>
  <w:style w:type="paragraph" w:styleId="PlainText">
    <w:name w:val="Plain Text"/>
    <w:basedOn w:val="Normal"/>
    <w:link w:val="PlainTextChar"/>
    <w:uiPriority w:val="99"/>
    <w:unhideWhenUsed/>
    <w:rsid w:val="002A26BC"/>
    <w:rPr>
      <w:rFonts w:ascii="Consolas" w:eastAsiaTheme="minorHAnsi" w:hAnsi="Consolas" w:cs="Arial"/>
      <w:sz w:val="21"/>
      <w:szCs w:val="21"/>
      <w:lang w:eastAsia="en-US"/>
    </w:rPr>
  </w:style>
  <w:style w:type="character" w:customStyle="1" w:styleId="PlainTextChar">
    <w:name w:val="Plain Text Char"/>
    <w:basedOn w:val="DefaultParagraphFont"/>
    <w:link w:val="PlainText"/>
    <w:uiPriority w:val="99"/>
    <w:rsid w:val="002A26BC"/>
    <w:rPr>
      <w:rFonts w:ascii="Consolas" w:eastAsiaTheme="minorHAnsi" w:hAnsi="Consolas" w:cs="Arial"/>
      <w:sz w:val="21"/>
      <w:szCs w:val="21"/>
      <w:lang w:eastAsia="en-US"/>
    </w:rPr>
  </w:style>
  <w:style w:type="paragraph" w:styleId="ListBullet">
    <w:name w:val="List Bullet"/>
    <w:basedOn w:val="Normal"/>
    <w:uiPriority w:val="99"/>
    <w:unhideWhenUsed/>
    <w:rsid w:val="00AC2284"/>
    <w:pPr>
      <w:numPr>
        <w:numId w:val="22"/>
      </w:numPr>
      <w:contextualSpacing/>
    </w:pPr>
  </w:style>
  <w:style w:type="paragraph" w:styleId="NormalWeb">
    <w:name w:val="Normal (Web)"/>
    <w:basedOn w:val="Normal"/>
    <w:uiPriority w:val="99"/>
    <w:unhideWhenUsed/>
    <w:rsid w:val="009376C5"/>
    <w:pPr>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366901"/>
    <w:rPr>
      <w:color w:val="605E5C"/>
      <w:shd w:val="clear" w:color="auto" w:fill="E1DFDD"/>
    </w:rPr>
  </w:style>
  <w:style w:type="paragraph" w:styleId="NoSpacing">
    <w:name w:val="No Spacing"/>
    <w:uiPriority w:val="1"/>
    <w:qFormat/>
    <w:rsid w:val="000E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warwickshire.gov.uk/audit"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warwickshire.gov.uk%2Fdirectory-record%2F6071%2F2019-20&amp;data=02%7C01%7Cneilmcelvenny%40warwickshire.gov.uk%7C7428b7f0a1c6482b6a8e08d82ee2fb51%7C88b0aa0659274bbba89389cc2713ac82%7C0%7C0%7C637310899699495101&amp;sdata=KMLYmSAmRLQBMZSHL%2B3dAUxAEKyByVJQ6IC9onTyfVM%3D&amp;reserved=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arwickshire.gov.uk/businesspla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arwickshire.gov.uk/ir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usticeinspectorates.gov.uk/hmicfrs/wp-content/uploads/warwickshire-fire-and-rescue-service-report-2018-19.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warwickshire.gov.uk/annual-governance-statement-2017-1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arwickshire.gov.uk/constitu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e6bd76-3673-427c-a6f5-de8907ab0879">
      <UserInfo>
        <DisplayName>Ade Mallaban</DisplayName>
        <AccountId>12</AccountId>
        <AccountType/>
      </UserInfo>
      <UserInfo>
        <DisplayName>Neil McElvenny</DisplayName>
        <AccountId>30</AccountId>
        <AccountType/>
      </UserInfo>
      <UserInfo>
        <DisplayName>Rosemarie Holme</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4569-E92D-4286-AC2F-349386F8F127}">
  <ds:schemaRefs>
    <ds:schemaRef ds:uri="http://schemas.microsoft.com/sharepoint/v3/contenttype/forms"/>
  </ds:schemaRefs>
</ds:datastoreItem>
</file>

<file path=customXml/itemProps2.xml><?xml version="1.0" encoding="utf-8"?>
<ds:datastoreItem xmlns:ds="http://schemas.openxmlformats.org/officeDocument/2006/customXml" ds:itemID="{345FDE3F-5FC3-43EC-A60A-89C48B619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ff73-e7a5-4432-b065-a6d90ebabbd2"/>
    <ds:schemaRef ds:uri="08e6bd76-3673-427c-a6f5-de8907ab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76FC0-72F4-4F59-90B5-837EB11CDDCB}">
  <ds:schemaRefs>
    <ds:schemaRef ds:uri="http://schemas.microsoft.com/office/2006/metadata/properties"/>
    <ds:schemaRef ds:uri="http://schemas.microsoft.com/office/infopath/2007/PartnerControls"/>
    <ds:schemaRef ds:uri="08e6bd76-3673-427c-a6f5-de8907ab0879"/>
  </ds:schemaRefs>
</ds:datastoreItem>
</file>

<file path=customXml/itemProps4.xml><?xml version="1.0" encoding="utf-8"?>
<ds:datastoreItem xmlns:ds="http://schemas.openxmlformats.org/officeDocument/2006/customXml" ds:itemID="{C58A9EA7-9D81-404E-9130-87FD451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Rosemarie Holme</cp:lastModifiedBy>
  <cp:revision>3</cp:revision>
  <cp:lastPrinted>2020-07-28T22:16:00Z</cp:lastPrinted>
  <dcterms:created xsi:type="dcterms:W3CDTF">2020-08-12T16:02:00Z</dcterms:created>
  <dcterms:modified xsi:type="dcterms:W3CDTF">2020-09-01T07:35:00Z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ies>
</file>