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E0272" w14:textId="77777777" w:rsidR="00BF07BF" w:rsidRDefault="00BF07BF" w:rsidP="00BF07BF">
      <w:pPr>
        <w:pStyle w:val="Title"/>
        <w:jc w:val="center"/>
      </w:pPr>
    </w:p>
    <w:p w14:paraId="68579C68" w14:textId="219220A0" w:rsidR="00D83D79" w:rsidRPr="00D83D79" w:rsidRDefault="00D83D79" w:rsidP="00D83D79">
      <w:pPr>
        <w:pStyle w:val="Heading1"/>
      </w:pPr>
      <w:bookmarkStart w:id="0" w:name="_Hlk90563851"/>
      <w:r w:rsidRPr="00D83D79">
        <w:t>Warwickshire's Vision for Bus Travel</w:t>
      </w:r>
    </w:p>
    <w:p w14:paraId="04182B82" w14:textId="77777777" w:rsidR="00D83D79" w:rsidRDefault="00D83D79" w:rsidP="00D83D79">
      <w:pPr>
        <w:spacing w:after="0" w:line="240" w:lineRule="auto"/>
        <w:ind w:left="-284"/>
        <w:jc w:val="center"/>
        <w:textAlignment w:val="baseline"/>
        <w:rPr>
          <w:rFonts w:ascii="Arial" w:eastAsia="Times New Roman" w:hAnsi="Arial" w:cs="Arial"/>
          <w:b/>
          <w:bCs/>
          <w:sz w:val="60"/>
          <w:szCs w:val="60"/>
          <w:lang w:eastAsia="en-GB"/>
        </w:rPr>
      </w:pPr>
    </w:p>
    <w:p w14:paraId="2E49D905" w14:textId="5938EA0E" w:rsidR="00D83D79" w:rsidRPr="001B236B" w:rsidRDefault="00D83D79" w:rsidP="00D83D79">
      <w:pPr>
        <w:spacing w:after="0" w:line="240" w:lineRule="auto"/>
        <w:ind w:left="851" w:right="248"/>
        <w:jc w:val="center"/>
        <w:textAlignment w:val="baseline"/>
        <w:rPr>
          <w:rFonts w:ascii="Segoe UI" w:eastAsia="Times New Roman" w:hAnsi="Segoe UI" w:cs="Segoe UI"/>
          <w:sz w:val="32"/>
          <w:szCs w:val="32"/>
          <w:lang w:eastAsia="en-GB"/>
        </w:rPr>
      </w:pPr>
      <w:r w:rsidRPr="001B236B">
        <w:rPr>
          <w:rFonts w:ascii="Arial" w:eastAsia="Times New Roman" w:hAnsi="Arial" w:cs="Arial"/>
          <w:sz w:val="32"/>
          <w:szCs w:val="32"/>
          <w:lang w:eastAsia="en-GB"/>
        </w:rPr>
        <w:t>Public Consultation on</w:t>
      </w:r>
      <w:r w:rsidRPr="00C50992">
        <w:rPr>
          <w:rFonts w:ascii="Arial" w:eastAsia="Times New Roman" w:hAnsi="Arial" w:cs="Arial"/>
          <w:sz w:val="32"/>
          <w:szCs w:val="32"/>
          <w:lang w:eastAsia="en-GB"/>
        </w:rPr>
        <w:t xml:space="preserve"> the </w:t>
      </w:r>
      <w:r w:rsidR="000C1048">
        <w:rPr>
          <w:rFonts w:ascii="Arial" w:eastAsia="Times New Roman" w:hAnsi="Arial" w:cs="Arial"/>
          <w:sz w:val="32"/>
          <w:szCs w:val="32"/>
          <w:lang w:eastAsia="en-GB"/>
        </w:rPr>
        <w:t>E</w:t>
      </w:r>
      <w:r w:rsidRPr="00C50992">
        <w:rPr>
          <w:rFonts w:ascii="Arial" w:eastAsia="Times New Roman" w:hAnsi="Arial" w:cs="Arial"/>
          <w:sz w:val="32"/>
          <w:szCs w:val="32"/>
          <w:lang w:eastAsia="en-GB"/>
        </w:rPr>
        <w:t>nhanced Partnership Plan and Enhanced Partnership Scheme 1.</w:t>
      </w:r>
    </w:p>
    <w:p w14:paraId="62175088" w14:textId="77777777" w:rsidR="00D83D79" w:rsidRPr="001B236B" w:rsidRDefault="00D83D79" w:rsidP="00D83D79">
      <w:pPr>
        <w:spacing w:after="0" w:line="240" w:lineRule="auto"/>
        <w:ind w:left="-284"/>
        <w:jc w:val="center"/>
        <w:textAlignment w:val="baseline"/>
        <w:rPr>
          <w:rFonts w:ascii="Segoe UI" w:eastAsia="Times New Roman" w:hAnsi="Segoe UI" w:cs="Segoe UI"/>
          <w:sz w:val="40"/>
          <w:szCs w:val="40"/>
          <w:lang w:eastAsia="en-GB"/>
        </w:rPr>
      </w:pPr>
    </w:p>
    <w:p w14:paraId="337968B1" w14:textId="77777777" w:rsidR="00D83D79" w:rsidRDefault="00D83D79" w:rsidP="00D83D79">
      <w:pPr>
        <w:spacing w:after="0" w:line="240" w:lineRule="auto"/>
        <w:ind w:left="-284"/>
        <w:jc w:val="center"/>
        <w:textAlignment w:val="baseline"/>
        <w:rPr>
          <w:rFonts w:ascii="Arial" w:eastAsia="Times New Roman" w:hAnsi="Arial" w:cs="Arial"/>
          <w:b/>
          <w:bCs/>
          <w:sz w:val="40"/>
          <w:szCs w:val="40"/>
          <w:lang w:eastAsia="en-GB"/>
        </w:rPr>
      </w:pPr>
    </w:p>
    <w:p w14:paraId="53B22EBC" w14:textId="77777777" w:rsidR="00D83D79" w:rsidRPr="001B236B" w:rsidRDefault="00D83D79" w:rsidP="00D83D79">
      <w:pPr>
        <w:spacing w:after="0" w:line="240" w:lineRule="auto"/>
        <w:ind w:left="-284"/>
        <w:jc w:val="center"/>
        <w:textAlignment w:val="baseline"/>
        <w:rPr>
          <w:rFonts w:ascii="Segoe UI" w:eastAsia="Times New Roman" w:hAnsi="Segoe UI" w:cs="Segoe UI"/>
          <w:b/>
          <w:bCs/>
          <w:sz w:val="32"/>
          <w:szCs w:val="32"/>
          <w:lang w:eastAsia="en-GB"/>
        </w:rPr>
      </w:pPr>
      <w:r w:rsidRPr="00C50992">
        <w:rPr>
          <w:rFonts w:ascii="Arial" w:eastAsia="Times New Roman" w:hAnsi="Arial" w:cs="Arial"/>
          <w:b/>
          <w:bCs/>
          <w:sz w:val="32"/>
          <w:szCs w:val="32"/>
          <w:lang w:eastAsia="en-GB"/>
        </w:rPr>
        <w:t>4</w:t>
      </w:r>
      <w:r w:rsidRPr="00C50992">
        <w:rPr>
          <w:rFonts w:ascii="Arial" w:eastAsia="Times New Roman" w:hAnsi="Arial" w:cs="Arial"/>
          <w:b/>
          <w:bCs/>
          <w:sz w:val="32"/>
          <w:szCs w:val="32"/>
          <w:vertAlign w:val="superscript"/>
          <w:lang w:eastAsia="en-GB"/>
        </w:rPr>
        <w:t>th</w:t>
      </w:r>
      <w:r w:rsidRPr="00C50992">
        <w:rPr>
          <w:rFonts w:ascii="Arial" w:eastAsia="Times New Roman" w:hAnsi="Arial" w:cs="Arial"/>
          <w:b/>
          <w:bCs/>
          <w:sz w:val="32"/>
          <w:szCs w:val="32"/>
          <w:lang w:eastAsia="en-GB"/>
        </w:rPr>
        <w:t xml:space="preserve"> January  – 1</w:t>
      </w:r>
      <w:r w:rsidRPr="00C50992">
        <w:rPr>
          <w:rFonts w:ascii="Arial" w:eastAsia="Times New Roman" w:hAnsi="Arial" w:cs="Arial"/>
          <w:b/>
          <w:bCs/>
          <w:sz w:val="32"/>
          <w:szCs w:val="32"/>
          <w:vertAlign w:val="superscript"/>
          <w:lang w:eastAsia="en-GB"/>
        </w:rPr>
        <w:t>st</w:t>
      </w:r>
      <w:r w:rsidRPr="00C50992">
        <w:rPr>
          <w:rFonts w:ascii="Arial" w:eastAsia="Times New Roman" w:hAnsi="Arial" w:cs="Arial"/>
          <w:b/>
          <w:bCs/>
          <w:sz w:val="32"/>
          <w:szCs w:val="32"/>
          <w:lang w:eastAsia="en-GB"/>
        </w:rPr>
        <w:t xml:space="preserve"> February 2022</w:t>
      </w:r>
    </w:p>
    <w:bookmarkEnd w:id="0"/>
    <w:p w14:paraId="75B7B35E" w14:textId="77777777" w:rsidR="00D83D79" w:rsidRDefault="00D83D79" w:rsidP="00D83D79">
      <w:pPr>
        <w:ind w:left="-284"/>
      </w:pPr>
    </w:p>
    <w:p w14:paraId="23690B85" w14:textId="77777777" w:rsidR="00D83D79" w:rsidRDefault="00D83D79" w:rsidP="00D83D79">
      <w:pPr>
        <w:ind w:left="-284"/>
        <w:jc w:val="center"/>
        <w:rPr>
          <w:rFonts w:ascii="Arial" w:hAnsi="Arial" w:cs="Arial"/>
          <w:b/>
          <w:bCs/>
          <w:sz w:val="32"/>
          <w:szCs w:val="32"/>
        </w:rPr>
      </w:pPr>
    </w:p>
    <w:p w14:paraId="0FEBB63A" w14:textId="77777777" w:rsidR="00D83D79" w:rsidRDefault="00D83D79" w:rsidP="00D83D79">
      <w:pPr>
        <w:ind w:left="-284"/>
        <w:jc w:val="center"/>
        <w:rPr>
          <w:rFonts w:ascii="Arial" w:hAnsi="Arial" w:cs="Arial"/>
          <w:b/>
          <w:bCs/>
          <w:sz w:val="32"/>
          <w:szCs w:val="32"/>
        </w:rPr>
      </w:pPr>
    </w:p>
    <w:p w14:paraId="60BA786E" w14:textId="77777777" w:rsidR="00D83D79" w:rsidRDefault="00D83D79" w:rsidP="00D83D79">
      <w:pPr>
        <w:ind w:left="-284"/>
        <w:jc w:val="center"/>
        <w:rPr>
          <w:rFonts w:ascii="Arial" w:hAnsi="Arial" w:cs="Arial"/>
          <w:b/>
          <w:bCs/>
          <w:sz w:val="32"/>
          <w:szCs w:val="32"/>
        </w:rPr>
      </w:pPr>
    </w:p>
    <w:p w14:paraId="6CAAF7FD" w14:textId="77777777" w:rsidR="00D83D79" w:rsidRDefault="00D83D79" w:rsidP="00D83D79">
      <w:pPr>
        <w:ind w:left="-284"/>
        <w:jc w:val="center"/>
        <w:rPr>
          <w:rFonts w:ascii="Arial" w:hAnsi="Arial" w:cs="Arial"/>
          <w:b/>
          <w:bCs/>
          <w:sz w:val="32"/>
          <w:szCs w:val="32"/>
        </w:rPr>
      </w:pPr>
    </w:p>
    <w:p w14:paraId="75F8918E" w14:textId="77777777" w:rsidR="00D83D79" w:rsidRPr="00C4214D" w:rsidRDefault="00D83D79" w:rsidP="00D83D79">
      <w:pPr>
        <w:ind w:left="-284"/>
        <w:jc w:val="center"/>
        <w:rPr>
          <w:rFonts w:ascii="Arial" w:hAnsi="Arial" w:cs="Arial"/>
          <w:b/>
          <w:bCs/>
          <w:sz w:val="40"/>
          <w:szCs w:val="40"/>
        </w:rPr>
      </w:pPr>
    </w:p>
    <w:p w14:paraId="5BF4DD1C" w14:textId="5B5B142F" w:rsidR="00D83D79" w:rsidRPr="00C4214D" w:rsidRDefault="00D83D79" w:rsidP="00D83D79">
      <w:pPr>
        <w:ind w:left="-284"/>
        <w:jc w:val="center"/>
        <w:rPr>
          <w:rFonts w:ascii="Arial" w:hAnsi="Arial" w:cs="Arial"/>
          <w:b/>
          <w:bCs/>
          <w:sz w:val="40"/>
          <w:szCs w:val="40"/>
        </w:rPr>
      </w:pPr>
      <w:r w:rsidRPr="00C4214D">
        <w:rPr>
          <w:rFonts w:ascii="Arial" w:hAnsi="Arial" w:cs="Arial"/>
          <w:b/>
          <w:bCs/>
          <w:sz w:val="40"/>
          <w:szCs w:val="40"/>
        </w:rPr>
        <w:t xml:space="preserve">Public </w:t>
      </w:r>
      <w:r w:rsidR="00786C90">
        <w:rPr>
          <w:rFonts w:ascii="Arial" w:hAnsi="Arial" w:cs="Arial"/>
          <w:b/>
          <w:bCs/>
          <w:sz w:val="40"/>
          <w:szCs w:val="40"/>
        </w:rPr>
        <w:t>i</w:t>
      </w:r>
      <w:r w:rsidRPr="00C4214D">
        <w:rPr>
          <w:rFonts w:ascii="Arial" w:hAnsi="Arial" w:cs="Arial"/>
          <w:b/>
          <w:bCs/>
          <w:sz w:val="40"/>
          <w:szCs w:val="40"/>
        </w:rPr>
        <w:t>nformation document</w:t>
      </w:r>
    </w:p>
    <w:p w14:paraId="5BD363FF" w14:textId="77777777" w:rsidR="00D83D79" w:rsidRDefault="00D83D79" w:rsidP="00D83D79">
      <w:pPr>
        <w:pStyle w:val="paragraph"/>
        <w:shd w:val="clear" w:color="auto" w:fill="FFFFFF"/>
        <w:spacing w:before="0" w:beforeAutospacing="0" w:after="0" w:afterAutospacing="0"/>
        <w:textAlignment w:val="baseline"/>
        <w:rPr>
          <w:rStyle w:val="normaltextrun"/>
          <w:rFonts w:ascii="Arial" w:eastAsiaTheme="majorEastAsia" w:hAnsi="Arial" w:cs="Arial"/>
          <w:b/>
          <w:bCs/>
          <w:sz w:val="36"/>
          <w:szCs w:val="36"/>
          <w:u w:val="single"/>
        </w:rPr>
      </w:pPr>
    </w:p>
    <w:p w14:paraId="57B00BE5" w14:textId="77777777" w:rsidR="00D83D79" w:rsidRDefault="00D83D79" w:rsidP="00D83D79">
      <w:pPr>
        <w:pStyle w:val="paragraph"/>
        <w:shd w:val="clear" w:color="auto" w:fill="FFFFFF"/>
        <w:spacing w:before="0" w:beforeAutospacing="0" w:after="0" w:afterAutospacing="0"/>
        <w:textAlignment w:val="baseline"/>
        <w:rPr>
          <w:rStyle w:val="normaltextrun"/>
          <w:rFonts w:ascii="Arial" w:eastAsiaTheme="majorEastAsia" w:hAnsi="Arial" w:cs="Arial"/>
          <w:b/>
          <w:bCs/>
          <w:sz w:val="36"/>
          <w:szCs w:val="36"/>
          <w:u w:val="single"/>
        </w:rPr>
      </w:pPr>
    </w:p>
    <w:p w14:paraId="17C53D5D" w14:textId="77777777" w:rsidR="00D83D79" w:rsidRDefault="00D83D79" w:rsidP="00D83D79">
      <w:pPr>
        <w:pStyle w:val="paragraph"/>
        <w:shd w:val="clear" w:color="auto" w:fill="FFFFFF"/>
        <w:spacing w:before="0" w:beforeAutospacing="0" w:after="0" w:afterAutospacing="0"/>
        <w:textAlignment w:val="baseline"/>
        <w:rPr>
          <w:rStyle w:val="normaltextrun"/>
          <w:rFonts w:ascii="Arial" w:eastAsiaTheme="majorEastAsia" w:hAnsi="Arial" w:cs="Arial"/>
          <w:b/>
          <w:bCs/>
          <w:sz w:val="36"/>
          <w:szCs w:val="36"/>
          <w:u w:val="single"/>
        </w:rPr>
      </w:pPr>
    </w:p>
    <w:p w14:paraId="04CFE537" w14:textId="77777777" w:rsidR="00D83D79" w:rsidRDefault="00D83D79" w:rsidP="00D83D79">
      <w:pPr>
        <w:pStyle w:val="paragraph"/>
        <w:shd w:val="clear" w:color="auto" w:fill="FFFFFF"/>
        <w:spacing w:before="0" w:beforeAutospacing="0" w:after="0" w:afterAutospacing="0"/>
        <w:textAlignment w:val="baseline"/>
        <w:rPr>
          <w:rStyle w:val="normaltextrun"/>
          <w:rFonts w:ascii="Arial" w:eastAsiaTheme="majorEastAsia" w:hAnsi="Arial" w:cs="Arial"/>
          <w:b/>
          <w:bCs/>
          <w:sz w:val="36"/>
          <w:szCs w:val="36"/>
          <w:u w:val="single"/>
        </w:rPr>
      </w:pPr>
    </w:p>
    <w:p w14:paraId="36992CF2" w14:textId="77777777" w:rsidR="00D83D79" w:rsidRDefault="00D83D79" w:rsidP="00D83D79">
      <w:pPr>
        <w:pStyle w:val="paragraph"/>
        <w:shd w:val="clear" w:color="auto" w:fill="FFFFFF"/>
        <w:spacing w:before="0" w:beforeAutospacing="0" w:after="0" w:afterAutospacing="0"/>
        <w:textAlignment w:val="baseline"/>
        <w:rPr>
          <w:rStyle w:val="normaltextrun"/>
          <w:rFonts w:ascii="Arial" w:eastAsiaTheme="majorEastAsia" w:hAnsi="Arial" w:cs="Arial"/>
          <w:b/>
          <w:bCs/>
          <w:sz w:val="36"/>
          <w:szCs w:val="36"/>
          <w:u w:val="single"/>
        </w:rPr>
      </w:pPr>
    </w:p>
    <w:p w14:paraId="2D5E2212" w14:textId="77777777" w:rsidR="00D83D79" w:rsidRDefault="00D83D79" w:rsidP="00D83D79">
      <w:pPr>
        <w:pStyle w:val="paragraph"/>
        <w:shd w:val="clear" w:color="auto" w:fill="FFFFFF"/>
        <w:spacing w:before="0" w:beforeAutospacing="0" w:after="0" w:afterAutospacing="0"/>
        <w:textAlignment w:val="baseline"/>
        <w:rPr>
          <w:rStyle w:val="normaltextrun"/>
          <w:rFonts w:ascii="Arial" w:eastAsiaTheme="majorEastAsia" w:hAnsi="Arial" w:cs="Arial"/>
          <w:b/>
          <w:bCs/>
          <w:sz w:val="36"/>
          <w:szCs w:val="36"/>
          <w:u w:val="single"/>
        </w:rPr>
      </w:pPr>
    </w:p>
    <w:p w14:paraId="0F4DE46F" w14:textId="77777777" w:rsidR="00D83D79" w:rsidRDefault="00D83D79" w:rsidP="00D83D79">
      <w:pPr>
        <w:pStyle w:val="paragraph"/>
        <w:shd w:val="clear" w:color="auto" w:fill="FFFFFF"/>
        <w:spacing w:before="0" w:beforeAutospacing="0" w:after="0" w:afterAutospacing="0"/>
        <w:textAlignment w:val="baseline"/>
        <w:rPr>
          <w:rStyle w:val="normaltextrun"/>
          <w:rFonts w:ascii="Arial" w:eastAsiaTheme="majorEastAsia" w:hAnsi="Arial" w:cs="Arial"/>
          <w:b/>
          <w:bCs/>
          <w:sz w:val="36"/>
          <w:szCs w:val="36"/>
          <w:u w:val="single"/>
        </w:rPr>
      </w:pPr>
    </w:p>
    <w:p w14:paraId="3A412C46" w14:textId="77777777" w:rsidR="00D83D79" w:rsidRDefault="00D83D79" w:rsidP="00D83D79">
      <w:pPr>
        <w:pStyle w:val="paragraph"/>
        <w:shd w:val="clear" w:color="auto" w:fill="FFFFFF"/>
        <w:spacing w:before="0" w:beforeAutospacing="0" w:after="0" w:afterAutospacing="0"/>
        <w:textAlignment w:val="baseline"/>
        <w:rPr>
          <w:rStyle w:val="normaltextrun"/>
          <w:rFonts w:ascii="Arial" w:eastAsiaTheme="majorEastAsia" w:hAnsi="Arial" w:cs="Arial"/>
          <w:b/>
          <w:bCs/>
          <w:sz w:val="36"/>
          <w:szCs w:val="36"/>
          <w:u w:val="single"/>
        </w:rPr>
      </w:pPr>
    </w:p>
    <w:p w14:paraId="714C4AE0" w14:textId="77777777" w:rsidR="00D83D79" w:rsidRDefault="00D83D79" w:rsidP="00D83D79">
      <w:pPr>
        <w:pStyle w:val="paragraph"/>
        <w:shd w:val="clear" w:color="auto" w:fill="FFFFFF"/>
        <w:spacing w:before="0" w:beforeAutospacing="0" w:after="0" w:afterAutospacing="0"/>
        <w:textAlignment w:val="baseline"/>
        <w:rPr>
          <w:rStyle w:val="normaltextrun"/>
          <w:rFonts w:ascii="Arial" w:eastAsiaTheme="majorEastAsia" w:hAnsi="Arial" w:cs="Arial"/>
          <w:b/>
          <w:bCs/>
          <w:sz w:val="36"/>
          <w:szCs w:val="36"/>
          <w:u w:val="single"/>
        </w:rPr>
      </w:pPr>
    </w:p>
    <w:p w14:paraId="16E15E3A" w14:textId="77777777" w:rsidR="00D83D79" w:rsidRDefault="00D83D79" w:rsidP="00D83D79">
      <w:pPr>
        <w:pStyle w:val="paragraph"/>
        <w:shd w:val="clear" w:color="auto" w:fill="FFFFFF"/>
        <w:spacing w:before="0" w:beforeAutospacing="0" w:after="0" w:afterAutospacing="0"/>
        <w:textAlignment w:val="baseline"/>
        <w:rPr>
          <w:rStyle w:val="normaltextrun"/>
          <w:rFonts w:ascii="Arial" w:eastAsiaTheme="majorEastAsia" w:hAnsi="Arial" w:cs="Arial"/>
          <w:b/>
          <w:bCs/>
          <w:sz w:val="36"/>
          <w:szCs w:val="36"/>
          <w:u w:val="single"/>
        </w:rPr>
      </w:pPr>
    </w:p>
    <w:p w14:paraId="5EE88B72" w14:textId="77777777" w:rsidR="00D83D79" w:rsidRDefault="00D83D79" w:rsidP="00D83D79">
      <w:pPr>
        <w:pStyle w:val="paragraph"/>
        <w:shd w:val="clear" w:color="auto" w:fill="FFFFFF"/>
        <w:spacing w:before="0" w:beforeAutospacing="0" w:after="0" w:afterAutospacing="0"/>
        <w:textAlignment w:val="baseline"/>
        <w:rPr>
          <w:rStyle w:val="normaltextrun"/>
          <w:rFonts w:ascii="Arial" w:eastAsiaTheme="majorEastAsia" w:hAnsi="Arial" w:cs="Arial"/>
          <w:b/>
          <w:bCs/>
          <w:sz w:val="36"/>
          <w:szCs w:val="36"/>
          <w:u w:val="single"/>
        </w:rPr>
      </w:pPr>
    </w:p>
    <w:p w14:paraId="1A3A6CFB" w14:textId="77777777" w:rsidR="00D83D79" w:rsidRDefault="00D83D79" w:rsidP="00D83D79">
      <w:pPr>
        <w:pStyle w:val="paragraph"/>
        <w:shd w:val="clear" w:color="auto" w:fill="FFFFFF"/>
        <w:spacing w:before="0" w:beforeAutospacing="0" w:after="0" w:afterAutospacing="0"/>
        <w:textAlignment w:val="baseline"/>
        <w:rPr>
          <w:rStyle w:val="normaltextrun"/>
          <w:rFonts w:ascii="Arial" w:eastAsiaTheme="majorEastAsia" w:hAnsi="Arial" w:cs="Arial"/>
          <w:b/>
          <w:bCs/>
          <w:sz w:val="36"/>
          <w:szCs w:val="36"/>
          <w:u w:val="single"/>
        </w:rPr>
      </w:pPr>
    </w:p>
    <w:p w14:paraId="4E73A77C" w14:textId="77777777" w:rsidR="00D83D79" w:rsidRDefault="00D83D79" w:rsidP="00D83D79">
      <w:pPr>
        <w:pStyle w:val="paragraph"/>
        <w:shd w:val="clear" w:color="auto" w:fill="FFFFFF"/>
        <w:spacing w:before="0" w:beforeAutospacing="0" w:after="0" w:afterAutospacing="0"/>
        <w:textAlignment w:val="baseline"/>
        <w:rPr>
          <w:rStyle w:val="normaltextrun"/>
          <w:rFonts w:ascii="Arial" w:eastAsiaTheme="majorEastAsia" w:hAnsi="Arial" w:cs="Arial"/>
          <w:b/>
          <w:bCs/>
          <w:sz w:val="36"/>
          <w:szCs w:val="36"/>
          <w:u w:val="single"/>
        </w:rPr>
      </w:pPr>
    </w:p>
    <w:p w14:paraId="45ED12C5" w14:textId="77777777" w:rsidR="00D83D79" w:rsidRDefault="00D83D79" w:rsidP="00D83D79">
      <w:pPr>
        <w:jc w:val="center"/>
        <w:rPr>
          <w:rStyle w:val="normaltextrun"/>
          <w:rFonts w:ascii="Arial" w:eastAsiaTheme="majorEastAsia" w:hAnsi="Arial" w:cs="Arial"/>
          <w:b/>
          <w:bCs/>
          <w:sz w:val="36"/>
          <w:szCs w:val="36"/>
          <w:u w:val="single"/>
          <w:lang w:eastAsia="en-GB"/>
        </w:rPr>
      </w:pPr>
      <w:r>
        <w:rPr>
          <w:noProof/>
        </w:rPr>
        <w:drawing>
          <wp:anchor distT="0" distB="0" distL="114300" distR="114300" simplePos="0" relativeHeight="251661312" behindDoc="0" locked="0" layoutInCell="1" allowOverlap="1" wp14:anchorId="1C562B7E" wp14:editId="30CF51C6">
            <wp:simplePos x="0" y="0"/>
            <wp:positionH relativeFrom="column">
              <wp:posOffset>2257425</wp:posOffset>
            </wp:positionH>
            <wp:positionV relativeFrom="paragraph">
              <wp:posOffset>-1905</wp:posOffset>
            </wp:positionV>
            <wp:extent cx="1676400" cy="75253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7525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51BA0" w14:textId="346D354C" w:rsidR="00B344C8" w:rsidRDefault="00B344C8" w:rsidP="00B344C8">
      <w:pPr>
        <w:rPr>
          <w:lang w:eastAsia="en-GB"/>
        </w:rPr>
        <w:sectPr w:rsidR="00B344C8" w:rsidSect="00B344C8">
          <w:headerReference w:type="even" r:id="rId11"/>
          <w:headerReference w:type="default" r:id="rId12"/>
          <w:footerReference w:type="even" r:id="rId13"/>
          <w:footerReference w:type="default" r:id="rId14"/>
          <w:headerReference w:type="first" r:id="rId15"/>
          <w:footerReference w:type="first" r:id="rId16"/>
          <w:pgSz w:w="11906" w:h="16838"/>
          <w:pgMar w:top="1135" w:right="1080" w:bottom="1134" w:left="1080" w:header="720" w:footer="720" w:gutter="0"/>
          <w:pgNumType w:start="1"/>
          <w:cols w:space="720"/>
          <w:titlePg/>
          <w:docGrid w:linePitch="360"/>
        </w:sectPr>
      </w:pPr>
    </w:p>
    <w:p w14:paraId="60A1BE0F" w14:textId="77034084" w:rsidR="001B236B" w:rsidRDefault="007B4162" w:rsidP="00D83D79">
      <w:pPr>
        <w:pStyle w:val="Heading1"/>
        <w:rPr>
          <w:rStyle w:val="eop"/>
        </w:rPr>
      </w:pPr>
      <w:r w:rsidRPr="00B36235">
        <w:rPr>
          <w:rStyle w:val="normaltextrun"/>
        </w:rPr>
        <w:lastRenderedPageBreak/>
        <w:t>Overview</w:t>
      </w:r>
      <w:r w:rsidR="001B236B" w:rsidRPr="00B36235">
        <w:rPr>
          <w:rStyle w:val="eop"/>
        </w:rPr>
        <w:t> </w:t>
      </w:r>
    </w:p>
    <w:p w14:paraId="000EC345" w14:textId="77777777" w:rsidR="00B36235" w:rsidRPr="00BF07BF" w:rsidRDefault="00B36235" w:rsidP="00BF07BF">
      <w:pPr>
        <w:rPr>
          <w:lang w:eastAsia="en-GB"/>
        </w:rPr>
      </w:pPr>
    </w:p>
    <w:p w14:paraId="5E5787A5" w14:textId="2B748B04" w:rsidR="00BD01A8" w:rsidRDefault="2155FBCF" w:rsidP="00BF07BF">
      <w:pPr>
        <w:pStyle w:val="Heading2"/>
      </w:pPr>
      <w:r w:rsidRPr="10653D6F">
        <w:t>B</w:t>
      </w:r>
      <w:r w:rsidR="00A34D9D">
        <w:t xml:space="preserve">us </w:t>
      </w:r>
      <w:r w:rsidRPr="10653D6F">
        <w:t>S</w:t>
      </w:r>
      <w:r w:rsidR="00A34D9D">
        <w:t xml:space="preserve">ervice Improvement </w:t>
      </w:r>
      <w:r w:rsidRPr="10653D6F">
        <w:t>P</w:t>
      </w:r>
      <w:r w:rsidR="00A34D9D">
        <w:t>lan</w:t>
      </w:r>
    </w:p>
    <w:p w14:paraId="2954FFBA" w14:textId="77777777" w:rsidR="001938E5" w:rsidRPr="00E55A8B" w:rsidRDefault="001938E5" w:rsidP="0064573D">
      <w:pPr>
        <w:pStyle w:val="paragraph"/>
        <w:shd w:val="clear" w:color="auto" w:fill="FFFFFF"/>
        <w:spacing w:before="0" w:beforeAutospacing="0" w:after="0" w:afterAutospacing="0"/>
        <w:textAlignment w:val="baseline"/>
        <w:rPr>
          <w:rStyle w:val="normaltextrun"/>
          <w:rFonts w:eastAsiaTheme="majorEastAsia"/>
        </w:rPr>
      </w:pPr>
    </w:p>
    <w:p w14:paraId="5ECAFB12" w14:textId="7CDA3000" w:rsidR="00E852E1" w:rsidRPr="00E55A8B" w:rsidRDefault="00A42847" w:rsidP="002E06CD">
      <w:pPr>
        <w:pStyle w:val="paragraph"/>
        <w:shd w:val="clear" w:color="auto" w:fill="FFFFFF"/>
        <w:spacing w:before="120" w:beforeAutospacing="0" w:after="120" w:afterAutospacing="0" w:line="276" w:lineRule="auto"/>
        <w:textAlignment w:val="baseline"/>
        <w:rPr>
          <w:rStyle w:val="normaltextrun"/>
          <w:rFonts w:ascii="Arial" w:eastAsiaTheme="majorEastAsia" w:hAnsi="Arial" w:cs="Arial"/>
        </w:rPr>
      </w:pPr>
      <w:r>
        <w:rPr>
          <w:rStyle w:val="normaltextrun"/>
          <w:rFonts w:ascii="Arial" w:eastAsiaTheme="majorEastAsia" w:hAnsi="Arial" w:cs="Arial"/>
        </w:rPr>
        <w:t xml:space="preserve">Between July and September 2021, Warwickshire County Council (WCC) asked stakeholders for their views on the improvements that need to be made to local bus services in Warwickshire. These helped to shape a Warwickshire Bus Service Improvement Plan (BSIP) which was published in November 2021. </w:t>
      </w:r>
    </w:p>
    <w:p w14:paraId="5600DA35" w14:textId="2514CC5F" w:rsidR="007342DA" w:rsidRPr="00E55A8B" w:rsidRDefault="07136538" w:rsidP="002E06CD">
      <w:pPr>
        <w:pStyle w:val="paragraph"/>
        <w:shd w:val="clear" w:color="auto" w:fill="FFFFFF" w:themeFill="background1"/>
        <w:spacing w:before="120" w:beforeAutospacing="0" w:after="120" w:afterAutospacing="0" w:line="276" w:lineRule="auto"/>
        <w:textAlignment w:val="baseline"/>
        <w:rPr>
          <w:rFonts w:ascii="Arial" w:hAnsi="Arial" w:cs="Arial"/>
          <w:color w:val="333333"/>
        </w:rPr>
      </w:pPr>
      <w:r w:rsidRPr="00E55A8B">
        <w:rPr>
          <w:rStyle w:val="normaltextrun"/>
          <w:rFonts w:ascii="Arial" w:eastAsiaTheme="majorEastAsia" w:hAnsi="Arial" w:cs="Arial"/>
        </w:rPr>
        <w:t>Bus Service Improvement Plans are a key part of the government’s</w:t>
      </w:r>
      <w:r w:rsidRPr="00E55A8B">
        <w:rPr>
          <w:rFonts w:ascii="Arial" w:hAnsi="Arial" w:cs="Arial"/>
          <w:color w:val="333333"/>
        </w:rPr>
        <w:t xml:space="preserve"> National Bus Strategy for England</w:t>
      </w:r>
      <w:r w:rsidRPr="00E55A8B">
        <w:rPr>
          <w:rStyle w:val="normaltextrun"/>
          <w:rFonts w:ascii="Arial" w:eastAsiaTheme="majorEastAsia" w:hAnsi="Arial" w:cs="Arial"/>
        </w:rPr>
        <w:t xml:space="preserve"> </w:t>
      </w:r>
      <w:r w:rsidR="008B6A73">
        <w:rPr>
          <w:rStyle w:val="normaltextrun"/>
          <w:rFonts w:ascii="Arial" w:eastAsiaTheme="majorEastAsia" w:hAnsi="Arial" w:cs="Arial"/>
        </w:rPr>
        <w:t>(</w:t>
      </w:r>
      <w:r w:rsidR="008B6A73" w:rsidRPr="00E55A8B">
        <w:rPr>
          <w:rStyle w:val="normaltextrun"/>
          <w:rFonts w:ascii="Arial" w:eastAsiaTheme="majorEastAsia" w:hAnsi="Arial" w:cs="Arial"/>
        </w:rPr>
        <w:t>‘</w:t>
      </w:r>
      <w:r w:rsidR="008B6A73" w:rsidRPr="00E55A8B">
        <w:rPr>
          <w:rFonts w:ascii="Arial" w:hAnsi="Arial" w:cs="Arial"/>
          <w:color w:val="333333"/>
        </w:rPr>
        <w:t>Bus Back Better’</w:t>
      </w:r>
      <w:r w:rsidR="008B6A73">
        <w:rPr>
          <w:rFonts w:ascii="Arial" w:hAnsi="Arial" w:cs="Arial"/>
          <w:color w:val="333333"/>
        </w:rPr>
        <w:t xml:space="preserve">) </w:t>
      </w:r>
      <w:r w:rsidRPr="00E55A8B">
        <w:rPr>
          <w:rStyle w:val="normaltextrun"/>
          <w:rFonts w:ascii="Arial" w:eastAsiaTheme="majorEastAsia" w:hAnsi="Arial" w:cs="Arial"/>
        </w:rPr>
        <w:t>published in March 2021</w:t>
      </w:r>
      <w:r w:rsidR="00DC658A">
        <w:rPr>
          <w:rStyle w:val="normaltextrun"/>
          <w:rFonts w:ascii="Arial" w:eastAsiaTheme="majorEastAsia" w:hAnsi="Arial" w:cs="Arial"/>
        </w:rPr>
        <w:t xml:space="preserve">, </w:t>
      </w:r>
      <w:r w:rsidRPr="00E55A8B">
        <w:rPr>
          <w:rStyle w:val="normaltextrun"/>
          <w:rFonts w:ascii="Arial" w:eastAsiaTheme="majorEastAsia" w:hAnsi="Arial" w:cs="Arial"/>
        </w:rPr>
        <w:t>which set</w:t>
      </w:r>
      <w:r w:rsidR="00DC658A">
        <w:rPr>
          <w:rStyle w:val="normaltextrun"/>
          <w:rFonts w:ascii="Arial" w:eastAsiaTheme="majorEastAsia" w:hAnsi="Arial" w:cs="Arial"/>
        </w:rPr>
        <w:t>s</w:t>
      </w:r>
      <w:r w:rsidRPr="00E55A8B">
        <w:rPr>
          <w:rStyle w:val="normaltextrun"/>
          <w:rFonts w:ascii="Arial" w:eastAsiaTheme="majorEastAsia" w:hAnsi="Arial" w:cs="Arial"/>
        </w:rPr>
        <w:t xml:space="preserve"> out a vision for future bus service improvement across the country. Warwickshire’s </w:t>
      </w:r>
      <w:r w:rsidR="509A957F" w:rsidRPr="00E55A8B">
        <w:rPr>
          <w:rStyle w:val="normaltextrun"/>
          <w:rFonts w:ascii="Arial" w:eastAsiaTheme="majorEastAsia" w:hAnsi="Arial" w:cs="Arial"/>
        </w:rPr>
        <w:t xml:space="preserve">BSIP </w:t>
      </w:r>
      <w:r w:rsidRPr="00E55A8B">
        <w:rPr>
          <w:rStyle w:val="normaltextrun"/>
          <w:rFonts w:ascii="Arial" w:eastAsiaTheme="majorEastAsia" w:hAnsi="Arial" w:cs="Arial"/>
        </w:rPr>
        <w:t xml:space="preserve">was </w:t>
      </w:r>
      <w:r w:rsidR="0064573D">
        <w:rPr>
          <w:rStyle w:val="normaltextrun"/>
          <w:rFonts w:ascii="Arial" w:eastAsiaTheme="majorEastAsia" w:hAnsi="Arial" w:cs="Arial"/>
        </w:rPr>
        <w:t xml:space="preserve">developed </w:t>
      </w:r>
      <w:r w:rsidR="509A957F" w:rsidRPr="00E55A8B">
        <w:rPr>
          <w:rStyle w:val="normaltextrun"/>
          <w:rFonts w:ascii="Arial" w:eastAsiaTheme="majorEastAsia" w:hAnsi="Arial" w:cs="Arial"/>
        </w:rPr>
        <w:t>collaboratively by WCC </w:t>
      </w:r>
      <w:r w:rsidR="008B6A73">
        <w:rPr>
          <w:rStyle w:val="normaltextrun"/>
          <w:rFonts w:ascii="Arial" w:eastAsiaTheme="majorEastAsia" w:hAnsi="Arial" w:cs="Arial"/>
        </w:rPr>
        <w:t>and</w:t>
      </w:r>
      <w:r w:rsidR="008B6A73" w:rsidRPr="00E55A8B">
        <w:rPr>
          <w:rStyle w:val="normaltextrun"/>
          <w:rFonts w:ascii="Arial" w:eastAsiaTheme="majorEastAsia" w:hAnsi="Arial" w:cs="Arial"/>
        </w:rPr>
        <w:t xml:space="preserve"> </w:t>
      </w:r>
      <w:r w:rsidR="509A957F" w:rsidRPr="00E55A8B">
        <w:rPr>
          <w:rStyle w:val="normaltextrun"/>
          <w:rFonts w:ascii="Arial" w:eastAsiaTheme="majorEastAsia" w:hAnsi="Arial" w:cs="Arial"/>
        </w:rPr>
        <w:t>local bus operators</w:t>
      </w:r>
      <w:r w:rsidR="00DC658A">
        <w:rPr>
          <w:rStyle w:val="normaltextrun"/>
          <w:rFonts w:ascii="Arial" w:eastAsiaTheme="majorEastAsia" w:hAnsi="Arial" w:cs="Arial"/>
        </w:rPr>
        <w:t>. Its vision for Warwickshire bus services</w:t>
      </w:r>
      <w:r w:rsidR="00710B9B">
        <w:rPr>
          <w:rStyle w:val="normaltextrun"/>
          <w:rFonts w:ascii="Arial" w:eastAsiaTheme="majorEastAsia" w:hAnsi="Arial" w:cs="Arial"/>
        </w:rPr>
        <w:t xml:space="preserve"> is:</w:t>
      </w:r>
    </w:p>
    <w:p w14:paraId="556BB2BE" w14:textId="33ADEE4F" w:rsidR="007342DA" w:rsidRPr="00710B9B" w:rsidRDefault="00710B9B" w:rsidP="000E7F34">
      <w:pPr>
        <w:pStyle w:val="paragraph"/>
        <w:shd w:val="clear" w:color="auto" w:fill="FFFFFF" w:themeFill="background1"/>
        <w:spacing w:before="120" w:beforeAutospacing="0" w:after="120" w:afterAutospacing="0" w:line="276" w:lineRule="auto"/>
        <w:ind w:left="425"/>
        <w:textAlignment w:val="baseline"/>
        <w:rPr>
          <w:rFonts w:ascii="Arial" w:hAnsi="Arial" w:cs="Arial"/>
          <w:i/>
          <w:iCs/>
          <w:color w:val="333333"/>
        </w:rPr>
      </w:pPr>
      <w:r>
        <w:rPr>
          <w:rFonts w:ascii="Arial" w:hAnsi="Arial" w:cs="Arial"/>
          <w:i/>
          <w:iCs/>
          <w:color w:val="333333"/>
        </w:rPr>
        <w:t>“</w:t>
      </w:r>
      <w:r w:rsidR="007342DA" w:rsidRPr="00710B9B">
        <w:rPr>
          <w:rFonts w:ascii="Arial" w:hAnsi="Arial" w:cs="Arial"/>
          <w:i/>
          <w:iCs/>
          <w:color w:val="333333"/>
        </w:rPr>
        <w:t>Bus services in Warwickshire will better meet the aspirations of local communities by becoming more frequent, more reliable, and better integrated with other travel options. New ticket options, marketing campaigns, promotional fares and supportive local policies will help to drive growth in local bus patronage. Along with emerging technologies and clearer information about bus schedules, all components will help to reduce and simplify the cost of bus travel while sustaining a comprehensive network of bus services across the county</w:t>
      </w:r>
      <w:r w:rsidR="00B57EED" w:rsidRPr="00710B9B">
        <w:rPr>
          <w:rFonts w:ascii="Arial" w:hAnsi="Arial" w:cs="Arial"/>
          <w:i/>
          <w:iCs/>
          <w:color w:val="333333"/>
        </w:rPr>
        <w:t>.</w:t>
      </w:r>
      <w:r>
        <w:rPr>
          <w:rFonts w:ascii="Arial" w:hAnsi="Arial" w:cs="Arial"/>
          <w:i/>
          <w:iCs/>
          <w:color w:val="333333"/>
        </w:rPr>
        <w:t>”</w:t>
      </w:r>
    </w:p>
    <w:p w14:paraId="3FFEAC3A" w14:textId="46549FC2" w:rsidR="00C616A1" w:rsidRPr="004C66E5" w:rsidRDefault="007342DA" w:rsidP="002E06CD">
      <w:pPr>
        <w:pStyle w:val="CommentText"/>
        <w:spacing w:before="120" w:after="120" w:line="276" w:lineRule="auto"/>
        <w:jc w:val="left"/>
        <w:rPr>
          <w:sz w:val="24"/>
          <w:szCs w:val="24"/>
        </w:rPr>
      </w:pPr>
      <w:r w:rsidRPr="00E55A8B">
        <w:rPr>
          <w:sz w:val="24"/>
          <w:szCs w:val="24"/>
        </w:rPr>
        <w:t xml:space="preserve">The BSIP sets out </w:t>
      </w:r>
      <w:r w:rsidR="008B6A73">
        <w:rPr>
          <w:sz w:val="24"/>
          <w:szCs w:val="24"/>
        </w:rPr>
        <w:t xml:space="preserve">the </w:t>
      </w:r>
      <w:r w:rsidRPr="00E55A8B">
        <w:rPr>
          <w:sz w:val="24"/>
          <w:szCs w:val="24"/>
        </w:rPr>
        <w:t>desired improvements to the bus network which, subject to funding, will encourage more use of bus</w:t>
      </w:r>
      <w:r w:rsidR="00DD41D9">
        <w:rPr>
          <w:sz w:val="24"/>
          <w:szCs w:val="24"/>
        </w:rPr>
        <w:t xml:space="preserve"> services</w:t>
      </w:r>
      <w:r w:rsidRPr="00E55A8B">
        <w:rPr>
          <w:sz w:val="24"/>
          <w:szCs w:val="24"/>
        </w:rPr>
        <w:t xml:space="preserve">. </w:t>
      </w:r>
      <w:r w:rsidR="008B6A73">
        <w:rPr>
          <w:rStyle w:val="normaltextrun"/>
          <w:rFonts w:eastAsiaTheme="majorEastAsia"/>
          <w:sz w:val="24"/>
          <w:szCs w:val="24"/>
        </w:rPr>
        <w:t>WCC’s</w:t>
      </w:r>
      <w:r w:rsidR="00FB5C81" w:rsidRPr="00E55A8B">
        <w:rPr>
          <w:rStyle w:val="normaltextrun"/>
          <w:rFonts w:eastAsiaTheme="majorEastAsia"/>
          <w:sz w:val="24"/>
          <w:szCs w:val="24"/>
        </w:rPr>
        <w:t xml:space="preserve"> bid to central Government</w:t>
      </w:r>
      <w:r w:rsidRPr="00E55A8B">
        <w:rPr>
          <w:rStyle w:val="normaltextrun"/>
          <w:rFonts w:eastAsiaTheme="majorEastAsia"/>
          <w:sz w:val="24"/>
          <w:szCs w:val="24"/>
        </w:rPr>
        <w:t xml:space="preserve"> </w:t>
      </w:r>
      <w:r w:rsidR="008B6A73">
        <w:rPr>
          <w:rStyle w:val="normaltextrun"/>
          <w:rFonts w:eastAsiaTheme="majorEastAsia"/>
          <w:sz w:val="24"/>
          <w:szCs w:val="24"/>
        </w:rPr>
        <w:t>is</w:t>
      </w:r>
      <w:r w:rsidR="008B6A73" w:rsidRPr="00E55A8B">
        <w:rPr>
          <w:rStyle w:val="normaltextrun"/>
          <w:rFonts w:eastAsiaTheme="majorEastAsia"/>
          <w:sz w:val="24"/>
          <w:szCs w:val="24"/>
        </w:rPr>
        <w:t xml:space="preserve"> </w:t>
      </w:r>
      <w:r w:rsidRPr="00E55A8B">
        <w:rPr>
          <w:rStyle w:val="normaltextrun"/>
          <w:rFonts w:eastAsiaTheme="majorEastAsia"/>
          <w:sz w:val="24"/>
          <w:szCs w:val="24"/>
        </w:rPr>
        <w:t>for</w:t>
      </w:r>
      <w:r w:rsidR="00FB5C81" w:rsidRPr="00E55A8B">
        <w:rPr>
          <w:rStyle w:val="normaltextrun"/>
          <w:rFonts w:eastAsiaTheme="majorEastAsia"/>
          <w:sz w:val="24"/>
          <w:szCs w:val="24"/>
        </w:rPr>
        <w:t xml:space="preserve"> </w:t>
      </w:r>
      <w:r w:rsidR="00813183">
        <w:rPr>
          <w:rStyle w:val="normaltextrun"/>
          <w:rFonts w:eastAsiaTheme="majorEastAsia"/>
          <w:sz w:val="24"/>
          <w:szCs w:val="24"/>
        </w:rPr>
        <w:t xml:space="preserve">approximately </w:t>
      </w:r>
      <w:r w:rsidRPr="00E55A8B">
        <w:rPr>
          <w:sz w:val="24"/>
          <w:szCs w:val="24"/>
        </w:rPr>
        <w:t>£</w:t>
      </w:r>
      <w:r w:rsidR="00813183">
        <w:rPr>
          <w:sz w:val="24"/>
          <w:szCs w:val="24"/>
        </w:rPr>
        <w:t xml:space="preserve">153 </w:t>
      </w:r>
      <w:r w:rsidRPr="00E55A8B">
        <w:rPr>
          <w:sz w:val="24"/>
          <w:szCs w:val="24"/>
        </w:rPr>
        <w:t>million</w:t>
      </w:r>
      <w:r w:rsidRPr="00E55A8B">
        <w:rPr>
          <w:rStyle w:val="normaltextrun"/>
          <w:rFonts w:eastAsiaTheme="majorEastAsia"/>
          <w:sz w:val="24"/>
          <w:szCs w:val="24"/>
        </w:rPr>
        <w:t xml:space="preserve"> from </w:t>
      </w:r>
      <w:r w:rsidR="00FB5C81" w:rsidRPr="00E55A8B">
        <w:rPr>
          <w:rStyle w:val="normaltextrun"/>
          <w:rFonts w:eastAsiaTheme="majorEastAsia"/>
          <w:sz w:val="24"/>
          <w:szCs w:val="24"/>
        </w:rPr>
        <w:t>the £3bn funding made available to local authorities over a three-year period (2022-2025).</w:t>
      </w:r>
      <w:r w:rsidR="00FB5C81" w:rsidRPr="00E55A8B">
        <w:rPr>
          <w:rStyle w:val="eop"/>
          <w:sz w:val="24"/>
          <w:szCs w:val="24"/>
        </w:rPr>
        <w:t> </w:t>
      </w:r>
      <w:r w:rsidRPr="00E55A8B">
        <w:rPr>
          <w:rStyle w:val="eop"/>
          <w:sz w:val="24"/>
          <w:szCs w:val="24"/>
        </w:rPr>
        <w:t>The</w:t>
      </w:r>
      <w:r w:rsidR="00FB5C81" w:rsidRPr="00E55A8B">
        <w:rPr>
          <w:sz w:val="24"/>
          <w:szCs w:val="24"/>
        </w:rPr>
        <w:t xml:space="preserve"> Department for Transport (</w:t>
      </w:r>
      <w:proofErr w:type="spellStart"/>
      <w:r w:rsidR="00FB5C81" w:rsidRPr="00E55A8B">
        <w:rPr>
          <w:sz w:val="24"/>
          <w:szCs w:val="24"/>
        </w:rPr>
        <w:t>DfT</w:t>
      </w:r>
      <w:proofErr w:type="spellEnd"/>
      <w:r w:rsidR="00FB5C81" w:rsidRPr="00E55A8B">
        <w:rPr>
          <w:sz w:val="24"/>
          <w:szCs w:val="24"/>
        </w:rPr>
        <w:t xml:space="preserve">) will assess </w:t>
      </w:r>
      <w:r w:rsidR="008B6A73">
        <w:rPr>
          <w:sz w:val="24"/>
          <w:szCs w:val="24"/>
        </w:rPr>
        <w:t>the</w:t>
      </w:r>
      <w:r w:rsidR="008B6A73" w:rsidRPr="00E55A8B">
        <w:rPr>
          <w:sz w:val="24"/>
          <w:szCs w:val="24"/>
        </w:rPr>
        <w:t xml:space="preserve"> </w:t>
      </w:r>
      <w:r w:rsidR="00FB5C81" w:rsidRPr="00E55A8B">
        <w:rPr>
          <w:sz w:val="24"/>
          <w:szCs w:val="24"/>
        </w:rPr>
        <w:t xml:space="preserve">BSIP when deciding how much funding they will allocate to </w:t>
      </w:r>
      <w:r w:rsidR="008B6A73">
        <w:rPr>
          <w:sz w:val="24"/>
          <w:szCs w:val="24"/>
        </w:rPr>
        <w:t xml:space="preserve">Warwickshire. </w:t>
      </w:r>
    </w:p>
    <w:p w14:paraId="160DCA04" w14:textId="379C3B43" w:rsidR="008A2FD7" w:rsidRPr="00BF07BF" w:rsidRDefault="008A2FD7" w:rsidP="002E06CD">
      <w:pPr>
        <w:spacing w:before="120" w:after="120" w:line="276" w:lineRule="auto"/>
        <w:rPr>
          <w:rFonts w:ascii="Arial" w:hAnsi="Arial" w:cs="Arial"/>
          <w:sz w:val="24"/>
          <w:szCs w:val="24"/>
        </w:rPr>
      </w:pPr>
      <w:r w:rsidRPr="00BF07BF">
        <w:rPr>
          <w:rFonts w:ascii="Arial" w:hAnsi="Arial" w:cs="Arial"/>
          <w:sz w:val="24"/>
          <w:szCs w:val="24"/>
        </w:rPr>
        <w:t>Please see the supporting information for a copy of the BSIP.</w:t>
      </w:r>
    </w:p>
    <w:p w14:paraId="7F9A562C" w14:textId="77777777" w:rsidR="0064573D" w:rsidRDefault="0064573D" w:rsidP="00C50992">
      <w:pPr>
        <w:spacing w:after="240"/>
        <w:rPr>
          <w:rFonts w:ascii="Arial" w:hAnsi="Arial" w:cs="Arial"/>
          <w:b/>
          <w:bCs/>
          <w:sz w:val="24"/>
          <w:szCs w:val="24"/>
        </w:rPr>
      </w:pPr>
    </w:p>
    <w:p w14:paraId="6CBB4BA0" w14:textId="66BD426D" w:rsidR="00FD16CC" w:rsidRDefault="00FD16CC" w:rsidP="00BF07BF">
      <w:pPr>
        <w:pStyle w:val="Heading2"/>
      </w:pPr>
      <w:bookmarkStart w:id="1" w:name="_Hlk90560371"/>
      <w:r w:rsidRPr="10653D6F">
        <w:t xml:space="preserve">The Enhanced Partnership </w:t>
      </w:r>
      <w:r>
        <w:t xml:space="preserve">Plan and </w:t>
      </w:r>
      <w:r w:rsidRPr="10653D6F">
        <w:t>Scheme</w:t>
      </w:r>
      <w:r>
        <w:t xml:space="preserve"> for Warwickshire</w:t>
      </w:r>
    </w:p>
    <w:bookmarkEnd w:id="1"/>
    <w:p w14:paraId="5C0653B8" w14:textId="570B0E9F" w:rsidR="0092218B" w:rsidRDefault="00CC0F96" w:rsidP="002E06CD">
      <w:pPr>
        <w:pStyle w:val="CommentText"/>
        <w:spacing w:before="120" w:after="120" w:line="276" w:lineRule="auto"/>
        <w:jc w:val="left"/>
        <w:rPr>
          <w:sz w:val="24"/>
          <w:szCs w:val="24"/>
        </w:rPr>
      </w:pPr>
      <w:r w:rsidRPr="00E55A8B">
        <w:rPr>
          <w:sz w:val="24"/>
          <w:szCs w:val="24"/>
        </w:rPr>
        <w:t xml:space="preserve">To deliver the objectives of the BSIP, </w:t>
      </w:r>
      <w:r w:rsidR="0088350D">
        <w:rPr>
          <w:sz w:val="24"/>
          <w:szCs w:val="24"/>
        </w:rPr>
        <w:t>WCC</w:t>
      </w:r>
      <w:r w:rsidRPr="00E55A8B">
        <w:rPr>
          <w:sz w:val="24"/>
          <w:szCs w:val="24"/>
        </w:rPr>
        <w:t xml:space="preserve"> and bus operators have jointly prepared an Enhanced Partnership (EP) Plan and Scheme</w:t>
      </w:r>
      <w:r w:rsidR="008D4D55" w:rsidRPr="00E55A8B">
        <w:rPr>
          <w:sz w:val="24"/>
          <w:szCs w:val="24"/>
        </w:rPr>
        <w:t>.</w:t>
      </w:r>
      <w:r w:rsidR="0088350D">
        <w:rPr>
          <w:sz w:val="24"/>
          <w:szCs w:val="24"/>
        </w:rPr>
        <w:t xml:space="preserve"> </w:t>
      </w:r>
      <w:r w:rsidR="00E726A0" w:rsidRPr="00E55A8B">
        <w:rPr>
          <w:sz w:val="24"/>
          <w:szCs w:val="24"/>
        </w:rPr>
        <w:t xml:space="preserve">The EP Plan sets out </w:t>
      </w:r>
      <w:r w:rsidR="0092218B">
        <w:rPr>
          <w:sz w:val="24"/>
          <w:szCs w:val="24"/>
        </w:rPr>
        <w:t>the</w:t>
      </w:r>
      <w:r w:rsidR="0092218B" w:rsidRPr="00E55A8B">
        <w:rPr>
          <w:sz w:val="24"/>
          <w:szCs w:val="24"/>
        </w:rPr>
        <w:t xml:space="preserve"> </w:t>
      </w:r>
      <w:r w:rsidR="00E726A0" w:rsidRPr="00E55A8B">
        <w:rPr>
          <w:sz w:val="24"/>
          <w:szCs w:val="24"/>
        </w:rPr>
        <w:t xml:space="preserve">overall vision </w:t>
      </w:r>
      <w:r w:rsidR="0092218B">
        <w:rPr>
          <w:sz w:val="24"/>
          <w:szCs w:val="24"/>
        </w:rPr>
        <w:t xml:space="preserve">and objectives </w:t>
      </w:r>
      <w:r w:rsidR="00E726A0" w:rsidRPr="00E55A8B">
        <w:rPr>
          <w:sz w:val="24"/>
          <w:szCs w:val="24"/>
        </w:rPr>
        <w:t xml:space="preserve">to improve bus services, and </w:t>
      </w:r>
      <w:r w:rsidR="0092218B">
        <w:rPr>
          <w:sz w:val="24"/>
          <w:szCs w:val="24"/>
        </w:rPr>
        <w:t>the EP Scheme gives details on the actions we plan to take.</w:t>
      </w:r>
      <w:r w:rsidR="00252A13">
        <w:rPr>
          <w:sz w:val="24"/>
          <w:szCs w:val="24"/>
        </w:rPr>
        <w:t xml:space="preserve"> </w:t>
      </w:r>
      <w:r w:rsidR="002F5470">
        <w:rPr>
          <w:sz w:val="24"/>
          <w:szCs w:val="24"/>
        </w:rPr>
        <w:t>This is the first Scheme of this type and w</w:t>
      </w:r>
      <w:r w:rsidR="00252A13">
        <w:rPr>
          <w:sz w:val="24"/>
          <w:szCs w:val="24"/>
        </w:rPr>
        <w:t xml:space="preserve">e expect further Schemes to follow </w:t>
      </w:r>
      <w:r w:rsidR="004C66E5">
        <w:rPr>
          <w:sz w:val="24"/>
          <w:szCs w:val="24"/>
        </w:rPr>
        <w:t>later,</w:t>
      </w:r>
      <w:r w:rsidR="002F5470">
        <w:rPr>
          <w:sz w:val="24"/>
          <w:szCs w:val="24"/>
        </w:rPr>
        <w:t xml:space="preserve"> subject to additional funding. </w:t>
      </w:r>
    </w:p>
    <w:p w14:paraId="1A3EBF34" w14:textId="381D2547" w:rsidR="00E726A0" w:rsidRPr="007B4162" w:rsidRDefault="0092218B" w:rsidP="000E7F34">
      <w:pPr>
        <w:pStyle w:val="CommentText"/>
        <w:spacing w:before="120" w:after="120" w:line="276" w:lineRule="auto"/>
        <w:jc w:val="left"/>
        <w:rPr>
          <w:sz w:val="24"/>
          <w:szCs w:val="24"/>
        </w:rPr>
      </w:pPr>
      <w:r>
        <w:rPr>
          <w:sz w:val="24"/>
          <w:szCs w:val="24"/>
        </w:rPr>
        <w:t>Our objectives are to:</w:t>
      </w:r>
    </w:p>
    <w:p w14:paraId="22C7ECA0" w14:textId="6F0D9878" w:rsidR="00E726A0" w:rsidRPr="007B4162" w:rsidRDefault="00E726A0" w:rsidP="002E06CD">
      <w:pPr>
        <w:pStyle w:val="ListParagraph"/>
        <w:numPr>
          <w:ilvl w:val="0"/>
          <w:numId w:val="48"/>
        </w:numPr>
        <w:shd w:val="clear" w:color="auto" w:fill="FFFFFF"/>
        <w:spacing w:before="60" w:after="60" w:line="240" w:lineRule="atLeast"/>
        <w:ind w:left="992" w:hanging="567"/>
        <w:contextualSpacing w:val="0"/>
        <w:rPr>
          <w:rFonts w:ascii="Arial" w:eastAsia="Times New Roman" w:hAnsi="Arial" w:cs="Arial"/>
          <w:color w:val="auto"/>
          <w:sz w:val="24"/>
          <w:szCs w:val="24"/>
          <w:lang w:eastAsia="en-GB"/>
        </w:rPr>
      </w:pPr>
      <w:r w:rsidRPr="007B4162">
        <w:rPr>
          <w:rFonts w:ascii="Arial" w:eastAsia="Times New Roman" w:hAnsi="Arial" w:cs="Arial"/>
          <w:color w:val="auto"/>
          <w:sz w:val="24"/>
          <w:szCs w:val="24"/>
          <w:lang w:eastAsia="en-GB"/>
        </w:rPr>
        <w:t>Provide more frequent buses.</w:t>
      </w:r>
    </w:p>
    <w:p w14:paraId="6ACD7955" w14:textId="77777777" w:rsidR="00E726A0" w:rsidRPr="00E55A8B" w:rsidRDefault="00E726A0" w:rsidP="002E06CD">
      <w:pPr>
        <w:shd w:val="clear" w:color="auto" w:fill="FFFFFF"/>
        <w:spacing w:before="60" w:after="60" w:line="240" w:lineRule="atLeast"/>
        <w:ind w:left="992" w:hanging="567"/>
        <w:rPr>
          <w:rFonts w:ascii="Arial" w:eastAsia="Times New Roman" w:hAnsi="Arial" w:cs="Arial"/>
          <w:sz w:val="24"/>
          <w:szCs w:val="24"/>
          <w:lang w:eastAsia="en-GB"/>
        </w:rPr>
      </w:pPr>
      <w:r w:rsidRPr="00E55A8B">
        <w:rPr>
          <w:rFonts w:ascii="Arial" w:eastAsia="Times New Roman" w:hAnsi="Arial" w:cs="Arial"/>
          <w:sz w:val="24"/>
          <w:szCs w:val="24"/>
          <w:lang w:eastAsia="en-GB"/>
        </w:rPr>
        <w:t>ii.</w:t>
      </w:r>
      <w:r w:rsidRPr="00E55A8B">
        <w:rPr>
          <w:rFonts w:ascii="Arial" w:eastAsia="Times New Roman" w:hAnsi="Arial" w:cs="Arial"/>
          <w:sz w:val="24"/>
          <w:szCs w:val="24"/>
          <w:lang w:eastAsia="en-GB"/>
        </w:rPr>
        <w:tab/>
        <w:t>Enable bus services to become faster and more reliable.</w:t>
      </w:r>
    </w:p>
    <w:p w14:paraId="67B4AF75" w14:textId="77777777" w:rsidR="00E726A0" w:rsidRPr="00E55A8B" w:rsidRDefault="00E726A0" w:rsidP="002E06CD">
      <w:pPr>
        <w:shd w:val="clear" w:color="auto" w:fill="FFFFFF"/>
        <w:spacing w:before="60" w:after="60" w:line="240" w:lineRule="atLeast"/>
        <w:ind w:left="992" w:hanging="567"/>
        <w:rPr>
          <w:rFonts w:ascii="Arial" w:eastAsia="Times New Roman" w:hAnsi="Arial" w:cs="Arial"/>
          <w:sz w:val="24"/>
          <w:szCs w:val="24"/>
          <w:lang w:eastAsia="en-GB"/>
        </w:rPr>
      </w:pPr>
      <w:r w:rsidRPr="00E55A8B">
        <w:rPr>
          <w:rFonts w:ascii="Arial" w:eastAsia="Times New Roman" w:hAnsi="Arial" w:cs="Arial"/>
          <w:sz w:val="24"/>
          <w:szCs w:val="24"/>
          <w:lang w:eastAsia="en-GB"/>
        </w:rPr>
        <w:t>iii.</w:t>
      </w:r>
      <w:r w:rsidRPr="00E55A8B">
        <w:rPr>
          <w:rFonts w:ascii="Arial" w:eastAsia="Times New Roman" w:hAnsi="Arial" w:cs="Arial"/>
          <w:sz w:val="24"/>
          <w:szCs w:val="24"/>
          <w:lang w:eastAsia="en-GB"/>
        </w:rPr>
        <w:tab/>
        <w:t>Offer ticketing solutions and fares which are cheaper for the user.</w:t>
      </w:r>
    </w:p>
    <w:p w14:paraId="19BC05D4" w14:textId="77777777" w:rsidR="00E726A0" w:rsidRPr="00E55A8B" w:rsidRDefault="00E726A0" w:rsidP="002E06CD">
      <w:pPr>
        <w:shd w:val="clear" w:color="auto" w:fill="FFFFFF"/>
        <w:spacing w:before="60" w:after="60" w:line="240" w:lineRule="atLeast"/>
        <w:ind w:left="992" w:hanging="567"/>
        <w:rPr>
          <w:rFonts w:ascii="Arial" w:eastAsia="Times New Roman" w:hAnsi="Arial" w:cs="Arial"/>
          <w:sz w:val="24"/>
          <w:szCs w:val="24"/>
          <w:lang w:eastAsia="en-GB"/>
        </w:rPr>
      </w:pPr>
      <w:r w:rsidRPr="00E55A8B">
        <w:rPr>
          <w:rFonts w:ascii="Arial" w:eastAsia="Times New Roman" w:hAnsi="Arial" w:cs="Arial"/>
          <w:sz w:val="24"/>
          <w:szCs w:val="24"/>
          <w:lang w:eastAsia="en-GB"/>
        </w:rPr>
        <w:t>iv.</w:t>
      </w:r>
      <w:r w:rsidRPr="00E55A8B">
        <w:rPr>
          <w:rFonts w:ascii="Arial" w:eastAsia="Times New Roman" w:hAnsi="Arial" w:cs="Arial"/>
          <w:sz w:val="24"/>
          <w:szCs w:val="24"/>
          <w:lang w:eastAsia="en-GB"/>
        </w:rPr>
        <w:tab/>
        <w:t>Provide a more comprehensive network.</w:t>
      </w:r>
    </w:p>
    <w:p w14:paraId="5D386630" w14:textId="77777777" w:rsidR="00E726A0" w:rsidRPr="00E55A8B" w:rsidRDefault="00E726A0" w:rsidP="002E06CD">
      <w:pPr>
        <w:shd w:val="clear" w:color="auto" w:fill="FFFFFF"/>
        <w:spacing w:before="60" w:after="60" w:line="240" w:lineRule="atLeast"/>
        <w:ind w:left="992" w:hanging="567"/>
        <w:rPr>
          <w:rFonts w:ascii="Arial" w:eastAsia="Times New Roman" w:hAnsi="Arial" w:cs="Arial"/>
          <w:sz w:val="24"/>
          <w:szCs w:val="24"/>
          <w:lang w:eastAsia="en-GB"/>
        </w:rPr>
      </w:pPr>
      <w:r w:rsidRPr="00E55A8B">
        <w:rPr>
          <w:rFonts w:ascii="Arial" w:eastAsia="Times New Roman" w:hAnsi="Arial" w:cs="Arial"/>
          <w:sz w:val="24"/>
          <w:szCs w:val="24"/>
          <w:lang w:eastAsia="en-GB"/>
        </w:rPr>
        <w:t>v.</w:t>
      </w:r>
      <w:r w:rsidRPr="00E55A8B">
        <w:rPr>
          <w:rFonts w:ascii="Arial" w:eastAsia="Times New Roman" w:hAnsi="Arial" w:cs="Arial"/>
          <w:sz w:val="24"/>
          <w:szCs w:val="24"/>
          <w:lang w:eastAsia="en-GB"/>
        </w:rPr>
        <w:tab/>
        <w:t>Make the bus network easier to understand.</w:t>
      </w:r>
    </w:p>
    <w:p w14:paraId="57B526EA" w14:textId="77777777" w:rsidR="00E726A0" w:rsidRPr="00E55A8B" w:rsidRDefault="00E726A0" w:rsidP="002E06CD">
      <w:pPr>
        <w:shd w:val="clear" w:color="auto" w:fill="FFFFFF"/>
        <w:spacing w:before="60" w:after="60" w:line="240" w:lineRule="atLeast"/>
        <w:ind w:left="992" w:hanging="567"/>
        <w:rPr>
          <w:rFonts w:ascii="Arial" w:eastAsia="Times New Roman" w:hAnsi="Arial" w:cs="Arial"/>
          <w:sz w:val="24"/>
          <w:szCs w:val="24"/>
          <w:lang w:eastAsia="en-GB"/>
        </w:rPr>
      </w:pPr>
      <w:r w:rsidRPr="00E55A8B">
        <w:rPr>
          <w:rFonts w:ascii="Arial" w:eastAsia="Times New Roman" w:hAnsi="Arial" w:cs="Arial"/>
          <w:sz w:val="24"/>
          <w:szCs w:val="24"/>
          <w:lang w:eastAsia="en-GB"/>
        </w:rPr>
        <w:t>vi.</w:t>
      </w:r>
      <w:r w:rsidRPr="00E55A8B">
        <w:rPr>
          <w:rFonts w:ascii="Arial" w:eastAsia="Times New Roman" w:hAnsi="Arial" w:cs="Arial"/>
          <w:sz w:val="24"/>
          <w:szCs w:val="24"/>
          <w:lang w:eastAsia="en-GB"/>
        </w:rPr>
        <w:tab/>
        <w:t>Make the bus network easier to use.</w:t>
      </w:r>
    </w:p>
    <w:p w14:paraId="5BA2B2ED" w14:textId="77777777" w:rsidR="00E726A0" w:rsidRPr="00E55A8B" w:rsidRDefault="00E726A0" w:rsidP="002E06CD">
      <w:pPr>
        <w:shd w:val="clear" w:color="auto" w:fill="FFFFFF"/>
        <w:spacing w:before="60" w:after="60" w:line="240" w:lineRule="atLeast"/>
        <w:ind w:left="992" w:hanging="567"/>
        <w:rPr>
          <w:rFonts w:ascii="Arial" w:eastAsia="Times New Roman" w:hAnsi="Arial" w:cs="Arial"/>
          <w:sz w:val="24"/>
          <w:szCs w:val="24"/>
          <w:lang w:eastAsia="en-GB"/>
        </w:rPr>
      </w:pPr>
      <w:r w:rsidRPr="00E55A8B">
        <w:rPr>
          <w:rFonts w:ascii="Arial" w:eastAsia="Times New Roman" w:hAnsi="Arial" w:cs="Arial"/>
          <w:sz w:val="24"/>
          <w:szCs w:val="24"/>
          <w:lang w:eastAsia="en-GB"/>
        </w:rPr>
        <w:t>vii.</w:t>
      </w:r>
      <w:r w:rsidRPr="00E55A8B">
        <w:rPr>
          <w:rFonts w:ascii="Arial" w:eastAsia="Times New Roman" w:hAnsi="Arial" w:cs="Arial"/>
          <w:sz w:val="24"/>
          <w:szCs w:val="24"/>
          <w:lang w:eastAsia="en-GB"/>
        </w:rPr>
        <w:tab/>
        <w:t>Provide a network which is better integrated.</w:t>
      </w:r>
    </w:p>
    <w:p w14:paraId="1EF117A5" w14:textId="25079322" w:rsidR="005127F0" w:rsidRPr="00276861" w:rsidRDefault="005127F0" w:rsidP="002E06CD">
      <w:pPr>
        <w:spacing w:before="120" w:after="120" w:line="276" w:lineRule="auto"/>
        <w:textAlignment w:val="baseline"/>
        <w:rPr>
          <w:rFonts w:ascii="Arial" w:eastAsia="Times New Roman" w:hAnsi="Arial" w:cs="Arial"/>
          <w:sz w:val="24"/>
          <w:szCs w:val="24"/>
          <w:bdr w:val="none" w:sz="0" w:space="0" w:color="auto" w:frame="1"/>
          <w:lang w:eastAsia="en-GB"/>
        </w:rPr>
      </w:pPr>
      <w:r w:rsidRPr="00276861">
        <w:rPr>
          <w:rFonts w:ascii="Arial" w:eastAsia="Times New Roman" w:hAnsi="Arial" w:cs="Arial"/>
          <w:sz w:val="24"/>
          <w:szCs w:val="24"/>
          <w:bdr w:val="none" w:sz="0" w:space="0" w:color="auto" w:frame="1"/>
          <w:lang w:eastAsia="en-GB"/>
        </w:rPr>
        <w:lastRenderedPageBreak/>
        <w:t>A Warwickshire E</w:t>
      </w:r>
      <w:r w:rsidR="00C616A1" w:rsidRPr="00276861">
        <w:rPr>
          <w:rFonts w:ascii="Arial" w:eastAsia="Times New Roman" w:hAnsi="Arial" w:cs="Arial"/>
          <w:sz w:val="24"/>
          <w:szCs w:val="24"/>
          <w:bdr w:val="none" w:sz="0" w:space="0" w:color="auto" w:frame="1"/>
          <w:lang w:eastAsia="en-GB"/>
        </w:rPr>
        <w:t>nhance</w:t>
      </w:r>
      <w:r w:rsidR="00E726A0" w:rsidRPr="00276861">
        <w:rPr>
          <w:rFonts w:ascii="Arial" w:eastAsia="Times New Roman" w:hAnsi="Arial" w:cs="Arial"/>
          <w:sz w:val="24"/>
          <w:szCs w:val="24"/>
          <w:bdr w:val="none" w:sz="0" w:space="0" w:color="auto" w:frame="1"/>
          <w:lang w:eastAsia="en-GB"/>
        </w:rPr>
        <w:t>d</w:t>
      </w:r>
      <w:r w:rsidR="00C616A1" w:rsidRPr="00276861">
        <w:rPr>
          <w:rFonts w:ascii="Arial" w:eastAsia="Times New Roman" w:hAnsi="Arial" w:cs="Arial"/>
          <w:sz w:val="24"/>
          <w:szCs w:val="24"/>
          <w:bdr w:val="none" w:sz="0" w:space="0" w:color="auto" w:frame="1"/>
          <w:lang w:eastAsia="en-GB"/>
        </w:rPr>
        <w:t xml:space="preserve"> </w:t>
      </w:r>
      <w:r w:rsidRPr="00276861">
        <w:rPr>
          <w:rFonts w:ascii="Arial" w:eastAsia="Times New Roman" w:hAnsi="Arial" w:cs="Arial"/>
          <w:sz w:val="24"/>
          <w:szCs w:val="24"/>
          <w:bdr w:val="none" w:sz="0" w:space="0" w:color="auto" w:frame="1"/>
          <w:lang w:eastAsia="en-GB"/>
        </w:rPr>
        <w:t>P</w:t>
      </w:r>
      <w:r w:rsidR="00C616A1" w:rsidRPr="00276861">
        <w:rPr>
          <w:rFonts w:ascii="Arial" w:eastAsia="Times New Roman" w:hAnsi="Arial" w:cs="Arial"/>
          <w:sz w:val="24"/>
          <w:szCs w:val="24"/>
          <w:bdr w:val="none" w:sz="0" w:space="0" w:color="auto" w:frame="1"/>
          <w:lang w:eastAsia="en-GB"/>
        </w:rPr>
        <w:t>artnership</w:t>
      </w:r>
      <w:r w:rsidRPr="00276861">
        <w:rPr>
          <w:rFonts w:ascii="Arial" w:eastAsia="Times New Roman" w:hAnsi="Arial" w:cs="Arial"/>
          <w:sz w:val="24"/>
          <w:szCs w:val="24"/>
          <w:bdr w:val="none" w:sz="0" w:space="0" w:color="auto" w:frame="1"/>
          <w:lang w:eastAsia="en-GB"/>
        </w:rPr>
        <w:t xml:space="preserve"> Board</w:t>
      </w:r>
      <w:r w:rsidR="00C616A1" w:rsidRPr="00276861">
        <w:rPr>
          <w:rFonts w:ascii="Arial" w:eastAsia="Times New Roman" w:hAnsi="Arial" w:cs="Arial"/>
          <w:sz w:val="24"/>
          <w:szCs w:val="24"/>
          <w:bdr w:val="none" w:sz="0" w:space="0" w:color="auto" w:frame="1"/>
          <w:lang w:eastAsia="en-GB"/>
        </w:rPr>
        <w:t xml:space="preserve"> has been set up </w:t>
      </w:r>
      <w:r w:rsidRPr="00276861">
        <w:rPr>
          <w:rFonts w:ascii="Arial" w:eastAsia="Times New Roman" w:hAnsi="Arial" w:cs="Arial"/>
          <w:sz w:val="24"/>
          <w:szCs w:val="24"/>
          <w:bdr w:val="none" w:sz="0" w:space="0" w:color="auto" w:frame="1"/>
          <w:lang w:eastAsia="en-GB"/>
        </w:rPr>
        <w:t xml:space="preserve">to review and monitor the delivery of the Warwickshire EP Plan and Scheme. </w:t>
      </w:r>
      <w:r w:rsidR="00FD16CC" w:rsidRPr="00276861">
        <w:rPr>
          <w:rFonts w:ascii="Arial" w:eastAsia="Times New Roman" w:hAnsi="Arial" w:cs="Arial"/>
          <w:sz w:val="24"/>
          <w:szCs w:val="24"/>
          <w:bdr w:val="none" w:sz="0" w:space="0" w:color="auto" w:frame="1"/>
          <w:lang w:eastAsia="en-GB"/>
        </w:rPr>
        <w:t xml:space="preserve">The Board is chaired by </w:t>
      </w:r>
      <w:r w:rsidR="004D73A7">
        <w:rPr>
          <w:rFonts w:ascii="Arial" w:eastAsia="Times New Roman" w:hAnsi="Arial" w:cs="Arial"/>
          <w:sz w:val="24"/>
          <w:szCs w:val="24"/>
          <w:bdr w:val="none" w:sz="0" w:space="0" w:color="auto" w:frame="1"/>
          <w:lang w:eastAsia="en-GB"/>
        </w:rPr>
        <w:t xml:space="preserve">the </w:t>
      </w:r>
      <w:r w:rsidRPr="00276861">
        <w:rPr>
          <w:rFonts w:ascii="Arial" w:eastAsia="Times New Roman" w:hAnsi="Arial" w:cs="Arial"/>
          <w:sz w:val="24"/>
          <w:szCs w:val="24"/>
          <w:bdr w:val="none" w:sz="0" w:space="0" w:color="auto" w:frame="1"/>
          <w:lang w:eastAsia="en-GB"/>
        </w:rPr>
        <w:t xml:space="preserve">Chief Executive </w:t>
      </w:r>
      <w:r w:rsidR="004D73A7">
        <w:rPr>
          <w:rFonts w:ascii="Arial" w:eastAsia="Times New Roman" w:hAnsi="Arial" w:cs="Arial"/>
          <w:sz w:val="24"/>
          <w:szCs w:val="24"/>
          <w:bdr w:val="none" w:sz="0" w:space="0" w:color="auto" w:frame="1"/>
          <w:lang w:eastAsia="en-GB"/>
        </w:rPr>
        <w:t xml:space="preserve">of </w:t>
      </w:r>
      <w:r w:rsidRPr="00276861">
        <w:rPr>
          <w:rFonts w:ascii="Arial" w:eastAsia="Times New Roman" w:hAnsi="Arial" w:cs="Arial"/>
          <w:sz w:val="24"/>
          <w:szCs w:val="24"/>
          <w:bdr w:val="none" w:sz="0" w:space="0" w:color="auto" w:frame="1"/>
          <w:lang w:eastAsia="en-GB"/>
        </w:rPr>
        <w:t>Bus Users UK</w:t>
      </w:r>
      <w:r w:rsidR="00E726A0" w:rsidRPr="00276861">
        <w:rPr>
          <w:rFonts w:ascii="Arial" w:eastAsia="Times New Roman" w:hAnsi="Arial" w:cs="Arial"/>
          <w:sz w:val="24"/>
          <w:szCs w:val="24"/>
          <w:bdr w:val="none" w:sz="0" w:space="0" w:color="auto" w:frame="1"/>
          <w:lang w:eastAsia="en-GB"/>
        </w:rPr>
        <w:t xml:space="preserve"> and includes representatives from WCC, bus operators, train operating companies and </w:t>
      </w:r>
      <w:r w:rsidRPr="00276861">
        <w:rPr>
          <w:rFonts w:ascii="Arial" w:eastAsia="Times New Roman" w:hAnsi="Arial" w:cs="Arial"/>
          <w:sz w:val="24"/>
          <w:szCs w:val="24"/>
          <w:bdr w:val="none" w:sz="0" w:space="0" w:color="auto" w:frame="1"/>
          <w:lang w:eastAsia="en-GB"/>
        </w:rPr>
        <w:t>the Coventry and Warwickshire Local Enterprise Partnership.  </w:t>
      </w:r>
    </w:p>
    <w:p w14:paraId="06195E3C" w14:textId="0D096EC6" w:rsidR="00AE3C1C" w:rsidRDefault="00AF7FB8" w:rsidP="002E06CD">
      <w:pPr>
        <w:shd w:val="clear" w:color="auto" w:fill="FFFFFF"/>
        <w:spacing w:before="120" w:after="120" w:line="276" w:lineRule="auto"/>
        <w:textAlignment w:val="baseline"/>
        <w:rPr>
          <w:rFonts w:ascii="Arial" w:eastAsia="Times New Roman" w:hAnsi="Arial" w:cs="Arial"/>
          <w:sz w:val="24"/>
          <w:szCs w:val="24"/>
          <w:lang w:eastAsia="en-GB"/>
        </w:rPr>
      </w:pPr>
      <w:r w:rsidRPr="00276861">
        <w:rPr>
          <w:rFonts w:ascii="Arial" w:eastAsia="Times New Roman" w:hAnsi="Arial" w:cs="Arial"/>
          <w:sz w:val="24"/>
          <w:szCs w:val="24"/>
          <w:lang w:eastAsia="en-GB"/>
        </w:rPr>
        <w:t xml:space="preserve">A </w:t>
      </w:r>
      <w:r w:rsidR="00E726A0" w:rsidRPr="00276861">
        <w:rPr>
          <w:rFonts w:ascii="Arial" w:eastAsia="Times New Roman" w:hAnsi="Arial" w:cs="Arial"/>
          <w:sz w:val="24"/>
          <w:szCs w:val="24"/>
          <w:lang w:eastAsia="en-GB"/>
        </w:rPr>
        <w:t xml:space="preserve">Stakeholder Reference Group </w:t>
      </w:r>
      <w:r w:rsidRPr="00276861">
        <w:rPr>
          <w:rFonts w:ascii="Arial" w:eastAsia="Times New Roman" w:hAnsi="Arial" w:cs="Arial"/>
          <w:sz w:val="24"/>
          <w:szCs w:val="24"/>
          <w:lang w:eastAsia="en-GB"/>
        </w:rPr>
        <w:t xml:space="preserve">has been established to </w:t>
      </w:r>
      <w:r w:rsidR="00E726A0" w:rsidRPr="00276861">
        <w:rPr>
          <w:rFonts w:ascii="Arial" w:eastAsia="Times New Roman" w:hAnsi="Arial" w:cs="Arial"/>
          <w:sz w:val="24"/>
          <w:szCs w:val="24"/>
          <w:lang w:eastAsia="en-GB"/>
        </w:rPr>
        <w:t>provide external insight and constructive challenge</w:t>
      </w:r>
      <w:r w:rsidRPr="00276861">
        <w:rPr>
          <w:rFonts w:ascii="Arial" w:eastAsia="Times New Roman" w:hAnsi="Arial" w:cs="Arial"/>
          <w:sz w:val="24"/>
          <w:szCs w:val="24"/>
          <w:lang w:eastAsia="en-GB"/>
        </w:rPr>
        <w:t xml:space="preserve"> to the EP Board. In</w:t>
      </w:r>
      <w:r w:rsidR="00E726A0" w:rsidRPr="00276861">
        <w:rPr>
          <w:rFonts w:ascii="Arial" w:eastAsia="Times New Roman" w:hAnsi="Arial" w:cs="Arial"/>
          <w:sz w:val="24"/>
          <w:szCs w:val="24"/>
          <w:lang w:eastAsia="en-GB"/>
        </w:rPr>
        <w:t xml:space="preserve"> addition, a cross-</w:t>
      </w:r>
      <w:r w:rsidR="00E726A0" w:rsidRPr="007B4162">
        <w:rPr>
          <w:rFonts w:ascii="Arial" w:eastAsia="Times New Roman" w:hAnsi="Arial" w:cs="Arial"/>
          <w:sz w:val="24"/>
          <w:szCs w:val="24"/>
          <w:lang w:eastAsia="en-GB"/>
        </w:rPr>
        <w:t>party members group</w:t>
      </w:r>
      <w:r w:rsidR="00AE3C1C">
        <w:rPr>
          <w:rFonts w:ascii="Arial" w:eastAsia="Times New Roman" w:hAnsi="Arial" w:cs="Arial"/>
          <w:sz w:val="24"/>
          <w:szCs w:val="24"/>
          <w:lang w:eastAsia="en-GB"/>
        </w:rPr>
        <w:t xml:space="preserve"> </w:t>
      </w:r>
      <w:r w:rsidR="00E726A0" w:rsidRPr="007B4162">
        <w:rPr>
          <w:rFonts w:ascii="Arial" w:eastAsia="Times New Roman" w:hAnsi="Arial" w:cs="Arial"/>
          <w:sz w:val="24"/>
          <w:szCs w:val="24"/>
          <w:lang w:eastAsia="en-GB"/>
        </w:rPr>
        <w:t>has been established to provide input and guidance to the EP Board</w:t>
      </w:r>
      <w:r w:rsidRPr="007B4162">
        <w:rPr>
          <w:rFonts w:ascii="Arial" w:eastAsia="Times New Roman" w:hAnsi="Arial" w:cs="Arial"/>
          <w:sz w:val="24"/>
          <w:szCs w:val="24"/>
          <w:lang w:eastAsia="en-GB"/>
        </w:rPr>
        <w:t>.</w:t>
      </w:r>
    </w:p>
    <w:p w14:paraId="6605276F" w14:textId="4418CA65" w:rsidR="00AF7FB8" w:rsidRPr="00AE3C1C" w:rsidRDefault="00AF7FB8" w:rsidP="002E06CD">
      <w:pPr>
        <w:shd w:val="clear" w:color="auto" w:fill="FFFFFF"/>
        <w:spacing w:before="120" w:after="120" w:line="276" w:lineRule="auto"/>
        <w:textAlignment w:val="baseline"/>
        <w:rPr>
          <w:rFonts w:ascii="Arial" w:eastAsia="Times New Roman" w:hAnsi="Arial" w:cs="Arial"/>
          <w:sz w:val="24"/>
          <w:szCs w:val="24"/>
          <w:lang w:eastAsia="en-GB"/>
        </w:rPr>
      </w:pPr>
      <w:r w:rsidRPr="00BF07BF">
        <w:rPr>
          <w:rFonts w:ascii="Arial" w:hAnsi="Arial" w:cs="Arial"/>
          <w:sz w:val="24"/>
          <w:szCs w:val="24"/>
        </w:rPr>
        <w:t>Please see the supporting information for a copy of the EP Plan.</w:t>
      </w:r>
    </w:p>
    <w:p w14:paraId="4C0BDAFC" w14:textId="77777777" w:rsidR="00C50992" w:rsidRDefault="00C50992" w:rsidP="00C50992">
      <w:pPr>
        <w:spacing w:after="0"/>
        <w:rPr>
          <w:rFonts w:ascii="Arial" w:hAnsi="Arial" w:cs="Arial"/>
          <w:b/>
          <w:bCs/>
          <w:sz w:val="24"/>
          <w:szCs w:val="24"/>
        </w:rPr>
      </w:pPr>
    </w:p>
    <w:p w14:paraId="0071483C" w14:textId="1640D999" w:rsidR="00C50992" w:rsidRPr="00BF07BF" w:rsidRDefault="00C50992" w:rsidP="00BF07BF">
      <w:pPr>
        <w:pStyle w:val="Heading2"/>
      </w:pPr>
      <w:r w:rsidRPr="00B36235">
        <w:t xml:space="preserve">The Enhanced Partnership </w:t>
      </w:r>
      <w:r w:rsidR="00B36235" w:rsidRPr="00BF07BF">
        <w:t>–</w:t>
      </w:r>
      <w:r w:rsidR="00AE3C1C">
        <w:t xml:space="preserve"> </w:t>
      </w:r>
      <w:r w:rsidR="00B36235" w:rsidRPr="00BF07BF">
        <w:t xml:space="preserve">First </w:t>
      </w:r>
      <w:r w:rsidRPr="00BF07BF">
        <w:t xml:space="preserve">Scheme </w:t>
      </w:r>
    </w:p>
    <w:p w14:paraId="724B258A" w14:textId="0D2E4D30" w:rsidR="00AF7FB8" w:rsidRPr="002E06CD" w:rsidRDefault="00AF7FB8" w:rsidP="002E06CD">
      <w:pPr>
        <w:shd w:val="clear" w:color="auto" w:fill="FFFFFF"/>
        <w:spacing w:before="120" w:after="120" w:line="276" w:lineRule="auto"/>
        <w:textAlignment w:val="baseline"/>
        <w:rPr>
          <w:rFonts w:ascii="Arial" w:eastAsia="Arial" w:hAnsi="Arial" w:cs="Arial"/>
          <w:sz w:val="24"/>
          <w:szCs w:val="24"/>
          <w:lang w:eastAsia="en-GB"/>
        </w:rPr>
      </w:pPr>
      <w:r w:rsidRPr="007B4162">
        <w:rPr>
          <w:rFonts w:ascii="Arial" w:eastAsia="Arial" w:hAnsi="Arial" w:cs="Arial"/>
          <w:sz w:val="24"/>
          <w:szCs w:val="24"/>
          <w:lang w:eastAsia="en-GB"/>
        </w:rPr>
        <w:t xml:space="preserve">The mechanism for delivering specific measures is through an EP Scheme, which sets out the legally binding commitments of both WCC and the </w:t>
      </w:r>
      <w:r w:rsidR="0092218B">
        <w:rPr>
          <w:rFonts w:ascii="Arial" w:eastAsia="Arial" w:hAnsi="Arial" w:cs="Arial"/>
          <w:sz w:val="24"/>
          <w:szCs w:val="24"/>
          <w:lang w:eastAsia="en-GB"/>
        </w:rPr>
        <w:t xml:space="preserve">bus </w:t>
      </w:r>
      <w:r w:rsidRPr="007B4162">
        <w:rPr>
          <w:rFonts w:ascii="Arial" w:eastAsia="Arial" w:hAnsi="Arial" w:cs="Arial"/>
          <w:sz w:val="24"/>
          <w:szCs w:val="24"/>
          <w:lang w:eastAsia="en-GB"/>
        </w:rPr>
        <w:t>operators</w:t>
      </w:r>
      <w:r w:rsidR="00AE3C1C">
        <w:rPr>
          <w:rFonts w:ascii="Arial" w:eastAsia="Arial" w:hAnsi="Arial" w:cs="Arial"/>
          <w:sz w:val="24"/>
          <w:szCs w:val="24"/>
          <w:lang w:eastAsia="en-GB"/>
        </w:rPr>
        <w:t>.</w:t>
      </w:r>
      <w:r w:rsidR="00CB2E15">
        <w:rPr>
          <w:rFonts w:ascii="Arial" w:eastAsia="Arial" w:hAnsi="Arial" w:cs="Arial"/>
          <w:sz w:val="24"/>
          <w:szCs w:val="24"/>
          <w:lang w:eastAsia="en-GB"/>
        </w:rPr>
        <w:t xml:space="preserve"> These will </w:t>
      </w:r>
      <w:r w:rsidRPr="007B4162">
        <w:rPr>
          <w:rFonts w:ascii="Arial" w:eastAsia="Arial" w:hAnsi="Arial" w:cs="Arial"/>
          <w:sz w:val="24"/>
          <w:szCs w:val="24"/>
          <w:lang w:eastAsia="en-GB"/>
        </w:rPr>
        <w:t>contribut</w:t>
      </w:r>
      <w:r w:rsidR="00CB2E15">
        <w:rPr>
          <w:rFonts w:ascii="Arial" w:eastAsia="Arial" w:hAnsi="Arial" w:cs="Arial"/>
          <w:sz w:val="24"/>
          <w:szCs w:val="24"/>
          <w:lang w:eastAsia="en-GB"/>
        </w:rPr>
        <w:t>e</w:t>
      </w:r>
      <w:r w:rsidRPr="007B4162">
        <w:rPr>
          <w:rFonts w:ascii="Arial" w:eastAsia="Arial" w:hAnsi="Arial" w:cs="Arial"/>
          <w:sz w:val="24"/>
          <w:szCs w:val="24"/>
          <w:lang w:eastAsia="en-GB"/>
        </w:rPr>
        <w:t xml:space="preserve"> towards </w:t>
      </w:r>
      <w:r w:rsidR="00CB2E15">
        <w:rPr>
          <w:rFonts w:ascii="Arial" w:eastAsia="Arial" w:hAnsi="Arial" w:cs="Arial"/>
          <w:sz w:val="24"/>
          <w:szCs w:val="24"/>
          <w:lang w:eastAsia="en-GB"/>
        </w:rPr>
        <w:t>at least</w:t>
      </w:r>
      <w:r w:rsidRPr="007B4162">
        <w:rPr>
          <w:rFonts w:ascii="Arial" w:eastAsia="Arial" w:hAnsi="Arial" w:cs="Arial"/>
          <w:sz w:val="24"/>
          <w:szCs w:val="24"/>
          <w:lang w:eastAsia="en-GB"/>
        </w:rPr>
        <w:t xml:space="preserve"> one </w:t>
      </w:r>
      <w:r w:rsidR="00CB2E15">
        <w:rPr>
          <w:rFonts w:ascii="Arial" w:eastAsia="Arial" w:hAnsi="Arial" w:cs="Arial"/>
          <w:sz w:val="24"/>
          <w:szCs w:val="24"/>
          <w:lang w:eastAsia="en-GB"/>
        </w:rPr>
        <w:t xml:space="preserve">of </w:t>
      </w:r>
      <w:r w:rsidRPr="007B4162">
        <w:rPr>
          <w:rFonts w:ascii="Arial" w:eastAsia="Arial" w:hAnsi="Arial" w:cs="Arial"/>
          <w:sz w:val="24"/>
          <w:szCs w:val="24"/>
          <w:lang w:eastAsia="en-GB"/>
        </w:rPr>
        <w:t>the EP Plan</w:t>
      </w:r>
      <w:r w:rsidR="00CB2E15">
        <w:rPr>
          <w:rFonts w:ascii="Arial" w:eastAsia="Arial" w:hAnsi="Arial" w:cs="Arial"/>
          <w:sz w:val="24"/>
          <w:szCs w:val="24"/>
          <w:lang w:eastAsia="en-GB"/>
        </w:rPr>
        <w:t xml:space="preserve"> objectives.</w:t>
      </w:r>
    </w:p>
    <w:p w14:paraId="24FC1A14" w14:textId="37130B11" w:rsidR="000724EF" w:rsidRDefault="008C5E53" w:rsidP="002E06CD">
      <w:pPr>
        <w:shd w:val="clear" w:color="auto" w:fill="FFFFFF"/>
        <w:spacing w:before="120" w:after="120" w:line="276" w:lineRule="auto"/>
        <w:textAlignment w:val="baseline"/>
        <w:rPr>
          <w:rFonts w:ascii="Arial" w:eastAsia="Arial" w:hAnsi="Arial" w:cs="Arial"/>
          <w:sz w:val="24"/>
          <w:szCs w:val="24"/>
          <w:lang w:eastAsia="en-GB"/>
        </w:rPr>
      </w:pPr>
      <w:r>
        <w:rPr>
          <w:rFonts w:ascii="Arial" w:eastAsia="Arial" w:hAnsi="Arial" w:cs="Arial"/>
          <w:sz w:val="24"/>
          <w:szCs w:val="24"/>
          <w:lang w:eastAsia="en-GB"/>
        </w:rPr>
        <w:t>T</w:t>
      </w:r>
      <w:r w:rsidR="0092218B">
        <w:rPr>
          <w:rFonts w:ascii="Arial" w:eastAsia="Arial" w:hAnsi="Arial" w:cs="Arial"/>
          <w:sz w:val="24"/>
          <w:szCs w:val="24"/>
          <w:lang w:eastAsia="en-GB"/>
        </w:rPr>
        <w:t xml:space="preserve">he </w:t>
      </w:r>
      <w:proofErr w:type="spellStart"/>
      <w:r w:rsidR="0092218B">
        <w:rPr>
          <w:rFonts w:ascii="Arial" w:eastAsia="Arial" w:hAnsi="Arial" w:cs="Arial"/>
          <w:sz w:val="24"/>
          <w:szCs w:val="24"/>
          <w:lang w:eastAsia="en-GB"/>
        </w:rPr>
        <w:t>DfT</w:t>
      </w:r>
      <w:proofErr w:type="spellEnd"/>
      <w:r w:rsidR="0092218B">
        <w:rPr>
          <w:rFonts w:ascii="Arial" w:eastAsia="Arial" w:hAnsi="Arial" w:cs="Arial"/>
          <w:sz w:val="24"/>
          <w:szCs w:val="24"/>
          <w:lang w:eastAsia="en-GB"/>
        </w:rPr>
        <w:t xml:space="preserve"> </w:t>
      </w:r>
      <w:r>
        <w:rPr>
          <w:rFonts w:ascii="Arial" w:eastAsia="Arial" w:hAnsi="Arial" w:cs="Arial"/>
          <w:sz w:val="24"/>
          <w:szCs w:val="24"/>
          <w:lang w:eastAsia="en-GB"/>
        </w:rPr>
        <w:t xml:space="preserve">have advised local authorities that to meet their </w:t>
      </w:r>
      <w:r w:rsidR="00E4743D">
        <w:rPr>
          <w:rFonts w:ascii="Arial" w:eastAsia="Arial" w:hAnsi="Arial" w:cs="Arial"/>
          <w:sz w:val="24"/>
          <w:szCs w:val="24"/>
          <w:lang w:eastAsia="en-GB"/>
        </w:rPr>
        <w:t>deadline of 31 March 2022</w:t>
      </w:r>
      <w:r>
        <w:rPr>
          <w:rFonts w:ascii="Arial" w:eastAsia="Arial" w:hAnsi="Arial" w:cs="Arial"/>
          <w:sz w:val="24"/>
          <w:szCs w:val="24"/>
          <w:lang w:eastAsia="en-GB"/>
        </w:rPr>
        <w:t xml:space="preserve">, </w:t>
      </w:r>
      <w:r w:rsidR="00D6537A">
        <w:rPr>
          <w:rFonts w:ascii="Arial" w:eastAsia="Arial" w:hAnsi="Arial" w:cs="Arial"/>
          <w:sz w:val="24"/>
          <w:szCs w:val="24"/>
          <w:lang w:eastAsia="en-GB"/>
        </w:rPr>
        <w:t xml:space="preserve">the first EP schemes </w:t>
      </w:r>
      <w:r w:rsidR="00AF7FB8" w:rsidRPr="007B4162">
        <w:rPr>
          <w:rFonts w:ascii="Arial" w:eastAsia="Arial" w:hAnsi="Arial" w:cs="Arial"/>
          <w:sz w:val="24"/>
          <w:szCs w:val="24"/>
          <w:lang w:eastAsia="en-GB"/>
        </w:rPr>
        <w:t>should</w:t>
      </w:r>
      <w:r w:rsidR="00C616A1" w:rsidRPr="007B4162">
        <w:rPr>
          <w:rFonts w:ascii="Arial" w:eastAsia="Arial" w:hAnsi="Arial" w:cs="Arial"/>
          <w:sz w:val="24"/>
          <w:szCs w:val="24"/>
          <w:lang w:eastAsia="en-GB"/>
        </w:rPr>
        <w:t xml:space="preserve"> be based on </w:t>
      </w:r>
      <w:r w:rsidR="005127F0" w:rsidRPr="007B4162">
        <w:rPr>
          <w:rFonts w:ascii="Arial" w:eastAsia="Arial" w:hAnsi="Arial" w:cs="Arial"/>
          <w:sz w:val="24"/>
          <w:szCs w:val="24"/>
          <w:lang w:eastAsia="en-GB"/>
        </w:rPr>
        <w:t>‘</w:t>
      </w:r>
      <w:r w:rsidR="0092218B">
        <w:rPr>
          <w:rFonts w:ascii="Arial" w:eastAsia="Arial" w:hAnsi="Arial" w:cs="Arial"/>
          <w:sz w:val="24"/>
          <w:szCs w:val="24"/>
          <w:lang w:eastAsia="en-GB"/>
        </w:rPr>
        <w:t>b</w:t>
      </w:r>
      <w:r w:rsidR="005127F0" w:rsidRPr="007B4162">
        <w:rPr>
          <w:rFonts w:ascii="Arial" w:eastAsia="Arial" w:hAnsi="Arial" w:cs="Arial"/>
          <w:sz w:val="24"/>
          <w:szCs w:val="24"/>
          <w:lang w:eastAsia="en-GB"/>
        </w:rPr>
        <w:t xml:space="preserve">usiness as </w:t>
      </w:r>
      <w:r w:rsidR="0092218B">
        <w:rPr>
          <w:rFonts w:ascii="Arial" w:eastAsia="Arial" w:hAnsi="Arial" w:cs="Arial"/>
          <w:sz w:val="24"/>
          <w:szCs w:val="24"/>
          <w:lang w:eastAsia="en-GB"/>
        </w:rPr>
        <w:t>u</w:t>
      </w:r>
      <w:r w:rsidR="005127F0" w:rsidRPr="007B4162">
        <w:rPr>
          <w:rFonts w:ascii="Arial" w:eastAsia="Arial" w:hAnsi="Arial" w:cs="Arial"/>
          <w:sz w:val="24"/>
          <w:szCs w:val="24"/>
          <w:lang w:eastAsia="en-GB"/>
        </w:rPr>
        <w:t>sual’ measures</w:t>
      </w:r>
      <w:r w:rsidR="0092218B">
        <w:rPr>
          <w:rFonts w:ascii="Arial" w:eastAsia="Arial" w:hAnsi="Arial" w:cs="Arial"/>
          <w:sz w:val="24"/>
          <w:szCs w:val="24"/>
          <w:lang w:eastAsia="en-GB"/>
        </w:rPr>
        <w:t xml:space="preserve">. These are </w:t>
      </w:r>
      <w:r w:rsidR="000724EF">
        <w:rPr>
          <w:rFonts w:ascii="Arial" w:eastAsia="Arial" w:hAnsi="Arial" w:cs="Arial"/>
          <w:sz w:val="24"/>
          <w:szCs w:val="24"/>
          <w:lang w:eastAsia="en-GB"/>
        </w:rPr>
        <w:t>the ones</w:t>
      </w:r>
      <w:r w:rsidR="005127F0" w:rsidRPr="007B4162">
        <w:rPr>
          <w:rFonts w:ascii="Arial" w:eastAsia="Arial" w:hAnsi="Arial" w:cs="Arial"/>
          <w:sz w:val="24"/>
          <w:szCs w:val="24"/>
          <w:lang w:eastAsia="en-GB"/>
        </w:rPr>
        <w:t xml:space="preserve"> which </w:t>
      </w:r>
      <w:r w:rsidR="00C616A1" w:rsidRPr="007B4162">
        <w:rPr>
          <w:rFonts w:ascii="Arial" w:eastAsia="Arial" w:hAnsi="Arial" w:cs="Arial"/>
          <w:sz w:val="24"/>
          <w:szCs w:val="24"/>
          <w:lang w:eastAsia="en-GB"/>
        </w:rPr>
        <w:t xml:space="preserve">can </w:t>
      </w:r>
      <w:r w:rsidR="000724EF">
        <w:rPr>
          <w:rFonts w:ascii="Arial" w:eastAsia="Arial" w:hAnsi="Arial" w:cs="Arial"/>
          <w:sz w:val="24"/>
          <w:szCs w:val="24"/>
          <w:lang w:eastAsia="en-GB"/>
        </w:rPr>
        <w:t xml:space="preserve">be </w:t>
      </w:r>
      <w:r w:rsidR="00C616A1" w:rsidRPr="007B4162">
        <w:rPr>
          <w:rFonts w:ascii="Arial" w:eastAsia="Arial" w:hAnsi="Arial" w:cs="Arial"/>
          <w:sz w:val="24"/>
          <w:szCs w:val="24"/>
          <w:lang w:eastAsia="en-GB"/>
        </w:rPr>
        <w:t>deliver</w:t>
      </w:r>
      <w:r w:rsidR="000724EF">
        <w:rPr>
          <w:rFonts w:ascii="Arial" w:eastAsia="Arial" w:hAnsi="Arial" w:cs="Arial"/>
          <w:sz w:val="24"/>
          <w:szCs w:val="24"/>
          <w:lang w:eastAsia="en-GB"/>
        </w:rPr>
        <w:t>ed</w:t>
      </w:r>
      <w:r w:rsidR="00C616A1" w:rsidRPr="00276861">
        <w:rPr>
          <w:rFonts w:ascii="Arial" w:eastAsia="Arial" w:hAnsi="Arial" w:cs="Arial"/>
          <w:sz w:val="24"/>
          <w:szCs w:val="24"/>
          <w:lang w:eastAsia="en-GB"/>
        </w:rPr>
        <w:t xml:space="preserve"> </w:t>
      </w:r>
      <w:r w:rsidR="00AF7FB8" w:rsidRPr="00276861">
        <w:rPr>
          <w:rFonts w:ascii="Arial" w:eastAsia="Arial" w:hAnsi="Arial" w:cs="Arial"/>
          <w:sz w:val="24"/>
          <w:szCs w:val="24"/>
          <w:lang w:eastAsia="en-GB"/>
        </w:rPr>
        <w:t xml:space="preserve">without </w:t>
      </w:r>
      <w:r w:rsidR="00CF52CD" w:rsidRPr="00276861">
        <w:rPr>
          <w:rFonts w:ascii="Arial" w:eastAsia="Arial" w:hAnsi="Arial" w:cs="Arial"/>
          <w:sz w:val="24"/>
          <w:szCs w:val="24"/>
          <w:lang w:eastAsia="en-GB"/>
        </w:rPr>
        <w:t xml:space="preserve">any </w:t>
      </w:r>
      <w:r w:rsidR="005127F0" w:rsidRPr="00276861">
        <w:rPr>
          <w:rFonts w:ascii="Arial" w:eastAsia="Arial" w:hAnsi="Arial" w:cs="Arial"/>
          <w:sz w:val="24"/>
          <w:szCs w:val="24"/>
          <w:lang w:eastAsia="en-GB"/>
        </w:rPr>
        <w:t xml:space="preserve">funding </w:t>
      </w:r>
      <w:r w:rsidR="0092218B">
        <w:rPr>
          <w:rFonts w:ascii="Arial" w:eastAsia="Arial" w:hAnsi="Arial" w:cs="Arial"/>
          <w:sz w:val="24"/>
          <w:szCs w:val="24"/>
          <w:lang w:eastAsia="en-GB"/>
        </w:rPr>
        <w:t xml:space="preserve">from </w:t>
      </w:r>
      <w:r w:rsidR="005127F0" w:rsidRPr="00276861">
        <w:rPr>
          <w:rFonts w:ascii="Arial" w:eastAsia="Arial" w:hAnsi="Arial" w:cs="Arial"/>
          <w:sz w:val="24"/>
          <w:szCs w:val="24"/>
          <w:lang w:eastAsia="en-GB"/>
        </w:rPr>
        <w:t xml:space="preserve">the National Bus Strategy. </w:t>
      </w:r>
    </w:p>
    <w:p w14:paraId="0601F321" w14:textId="77C48C35" w:rsidR="00AF7FB8" w:rsidRPr="00276861" w:rsidRDefault="00CF52CD" w:rsidP="002E06CD">
      <w:pPr>
        <w:shd w:val="clear" w:color="auto" w:fill="FFFFFF"/>
        <w:spacing w:before="120" w:after="120" w:line="276" w:lineRule="auto"/>
        <w:textAlignment w:val="baseline"/>
        <w:rPr>
          <w:rFonts w:ascii="Arial" w:eastAsia="Arial" w:hAnsi="Arial" w:cs="Arial"/>
          <w:sz w:val="24"/>
          <w:szCs w:val="24"/>
          <w:lang w:eastAsia="en-GB"/>
        </w:rPr>
      </w:pPr>
      <w:r w:rsidRPr="00276861">
        <w:rPr>
          <w:rFonts w:ascii="Arial" w:eastAsia="Arial" w:hAnsi="Arial" w:cs="Arial"/>
          <w:sz w:val="24"/>
          <w:szCs w:val="24"/>
          <w:lang w:eastAsia="en-GB"/>
        </w:rPr>
        <w:t>Based on this</w:t>
      </w:r>
      <w:r w:rsidR="00AF7FB8" w:rsidRPr="00276861">
        <w:rPr>
          <w:rFonts w:ascii="Arial" w:eastAsia="Arial" w:hAnsi="Arial" w:cs="Arial"/>
          <w:sz w:val="24"/>
          <w:szCs w:val="24"/>
          <w:lang w:eastAsia="en-GB"/>
        </w:rPr>
        <w:t>,</w:t>
      </w:r>
      <w:r w:rsidRPr="00276861">
        <w:rPr>
          <w:rFonts w:ascii="Arial" w:eastAsia="Arial" w:hAnsi="Arial" w:cs="Arial"/>
          <w:sz w:val="24"/>
          <w:szCs w:val="24"/>
          <w:lang w:eastAsia="en-GB"/>
        </w:rPr>
        <w:t xml:space="preserve"> </w:t>
      </w:r>
      <w:r w:rsidR="0092218B">
        <w:rPr>
          <w:rFonts w:ascii="Arial" w:eastAsia="Arial" w:hAnsi="Arial" w:cs="Arial"/>
          <w:sz w:val="24"/>
          <w:szCs w:val="24"/>
          <w:lang w:eastAsia="en-GB"/>
        </w:rPr>
        <w:t xml:space="preserve">the </w:t>
      </w:r>
      <w:r w:rsidR="00B36235">
        <w:rPr>
          <w:rFonts w:ascii="Arial" w:eastAsia="Arial" w:hAnsi="Arial" w:cs="Arial"/>
          <w:sz w:val="24"/>
          <w:szCs w:val="24"/>
          <w:lang w:eastAsia="en-GB"/>
        </w:rPr>
        <w:t xml:space="preserve">first </w:t>
      </w:r>
      <w:r w:rsidR="0092218B">
        <w:rPr>
          <w:rFonts w:ascii="Arial" w:eastAsia="Arial" w:hAnsi="Arial" w:cs="Arial"/>
          <w:sz w:val="24"/>
          <w:szCs w:val="24"/>
          <w:lang w:eastAsia="en-GB"/>
        </w:rPr>
        <w:t xml:space="preserve">Warwickshire </w:t>
      </w:r>
      <w:r w:rsidRPr="00276861">
        <w:rPr>
          <w:rFonts w:ascii="Arial" w:eastAsia="Arial" w:hAnsi="Arial" w:cs="Arial"/>
          <w:sz w:val="24"/>
          <w:szCs w:val="24"/>
          <w:lang w:eastAsia="en-GB"/>
        </w:rPr>
        <w:t xml:space="preserve">EP Scheme includes </w:t>
      </w:r>
      <w:r w:rsidR="006C59BD" w:rsidRPr="00276861">
        <w:rPr>
          <w:rFonts w:ascii="Arial" w:eastAsia="Arial" w:hAnsi="Arial" w:cs="Arial"/>
          <w:sz w:val="24"/>
          <w:szCs w:val="24"/>
          <w:lang w:eastAsia="en-GB"/>
        </w:rPr>
        <w:t xml:space="preserve">the following </w:t>
      </w:r>
      <w:r w:rsidR="00696FDC" w:rsidRPr="00276861">
        <w:rPr>
          <w:rFonts w:ascii="Arial" w:eastAsia="Arial" w:hAnsi="Arial" w:cs="Arial"/>
          <w:sz w:val="24"/>
          <w:szCs w:val="24"/>
          <w:lang w:eastAsia="en-GB"/>
        </w:rPr>
        <w:t>m</w:t>
      </w:r>
      <w:r w:rsidR="006C59BD" w:rsidRPr="00276861">
        <w:rPr>
          <w:rFonts w:ascii="Arial" w:eastAsia="Arial" w:hAnsi="Arial" w:cs="Arial"/>
          <w:sz w:val="24"/>
          <w:szCs w:val="24"/>
          <w:lang w:eastAsia="en-GB"/>
        </w:rPr>
        <w:t>easures</w:t>
      </w:r>
      <w:r w:rsidR="0092218B">
        <w:rPr>
          <w:rFonts w:ascii="Arial" w:eastAsia="Arial" w:hAnsi="Arial" w:cs="Arial"/>
          <w:sz w:val="24"/>
          <w:szCs w:val="24"/>
          <w:lang w:eastAsia="en-GB"/>
        </w:rPr>
        <w:t>:</w:t>
      </w:r>
    </w:p>
    <w:p w14:paraId="65F127BA" w14:textId="18E39A73" w:rsidR="00394B1F" w:rsidRPr="00276861" w:rsidRDefault="0092218B" w:rsidP="002E06CD">
      <w:pPr>
        <w:numPr>
          <w:ilvl w:val="0"/>
          <w:numId w:val="47"/>
        </w:numPr>
        <w:shd w:val="clear" w:color="auto" w:fill="FFFFFF"/>
        <w:tabs>
          <w:tab w:val="left" w:pos="1418"/>
        </w:tabs>
        <w:spacing w:before="120" w:after="120" w:line="276" w:lineRule="auto"/>
        <w:ind w:left="992" w:hanging="3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w:t>
      </w:r>
      <w:r w:rsidR="00394B1F" w:rsidRPr="00276861">
        <w:rPr>
          <w:rFonts w:ascii="Arial" w:eastAsia="Times New Roman" w:hAnsi="Arial" w:cs="Arial"/>
          <w:sz w:val="24"/>
          <w:szCs w:val="24"/>
          <w:lang w:eastAsia="en-GB"/>
        </w:rPr>
        <w:t xml:space="preserve">mplementing a Demand Responsive Transport (DRT) </w:t>
      </w:r>
      <w:r w:rsidR="00E55A8B" w:rsidRPr="00276861">
        <w:rPr>
          <w:rFonts w:ascii="Arial" w:eastAsia="Times New Roman" w:hAnsi="Arial" w:cs="Arial"/>
          <w:sz w:val="24"/>
          <w:szCs w:val="24"/>
          <w:lang w:eastAsia="en-GB"/>
        </w:rPr>
        <w:t>service.</w:t>
      </w:r>
      <w:r w:rsidR="00394B1F" w:rsidRPr="00276861">
        <w:rPr>
          <w:rFonts w:ascii="Arial" w:eastAsia="Times New Roman" w:hAnsi="Arial" w:cs="Arial"/>
          <w:sz w:val="24"/>
          <w:szCs w:val="24"/>
          <w:lang w:eastAsia="en-GB"/>
        </w:rPr>
        <w:t>  </w:t>
      </w:r>
    </w:p>
    <w:p w14:paraId="2A366737" w14:textId="5F5D91B7" w:rsidR="00D63BDF" w:rsidRPr="00276861" w:rsidRDefault="0092218B" w:rsidP="002E06CD">
      <w:pPr>
        <w:numPr>
          <w:ilvl w:val="0"/>
          <w:numId w:val="47"/>
        </w:numPr>
        <w:shd w:val="clear" w:color="auto" w:fill="FFFFFF"/>
        <w:tabs>
          <w:tab w:val="left" w:pos="1418"/>
        </w:tabs>
        <w:spacing w:before="120" w:after="120" w:line="276" w:lineRule="auto"/>
        <w:ind w:left="992" w:hanging="3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w:t>
      </w:r>
      <w:r w:rsidR="00394B1F" w:rsidRPr="00276861">
        <w:rPr>
          <w:rFonts w:ascii="Arial" w:eastAsia="Times New Roman" w:hAnsi="Arial" w:cs="Arial"/>
          <w:sz w:val="24"/>
          <w:szCs w:val="24"/>
          <w:lang w:eastAsia="en-GB"/>
        </w:rPr>
        <w:t>etting ground rules for information provision</w:t>
      </w:r>
      <w:r w:rsidR="00E55A8B" w:rsidRPr="00276861">
        <w:rPr>
          <w:rFonts w:ascii="Arial" w:eastAsia="Times New Roman" w:hAnsi="Arial" w:cs="Arial"/>
          <w:sz w:val="24"/>
          <w:szCs w:val="24"/>
          <w:lang w:eastAsia="en-GB"/>
        </w:rPr>
        <w:t>.</w:t>
      </w:r>
    </w:p>
    <w:p w14:paraId="0D66675C" w14:textId="1982415B" w:rsidR="00D63BDF" w:rsidRPr="00276861" w:rsidRDefault="0092218B" w:rsidP="002E06CD">
      <w:pPr>
        <w:numPr>
          <w:ilvl w:val="0"/>
          <w:numId w:val="47"/>
        </w:numPr>
        <w:shd w:val="clear" w:color="auto" w:fill="FFFFFF"/>
        <w:tabs>
          <w:tab w:val="left" w:pos="1418"/>
        </w:tabs>
        <w:spacing w:before="120" w:after="120" w:line="276" w:lineRule="auto"/>
        <w:ind w:left="992" w:hanging="3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w:t>
      </w:r>
      <w:r w:rsidR="00D63BDF" w:rsidRPr="00276861">
        <w:rPr>
          <w:rFonts w:ascii="Arial" w:eastAsia="Times New Roman" w:hAnsi="Arial" w:cs="Arial"/>
          <w:sz w:val="24"/>
          <w:szCs w:val="24"/>
          <w:lang w:eastAsia="en-GB"/>
        </w:rPr>
        <w:t xml:space="preserve">eveloping a marketing campaign to encourage people to use </w:t>
      </w:r>
      <w:r>
        <w:rPr>
          <w:rFonts w:ascii="Arial" w:eastAsia="Times New Roman" w:hAnsi="Arial" w:cs="Arial"/>
          <w:sz w:val="24"/>
          <w:szCs w:val="24"/>
          <w:lang w:eastAsia="en-GB"/>
        </w:rPr>
        <w:t xml:space="preserve">the </w:t>
      </w:r>
      <w:r w:rsidR="00D63BDF" w:rsidRPr="00276861">
        <w:rPr>
          <w:rFonts w:ascii="Arial" w:eastAsia="Times New Roman" w:hAnsi="Arial" w:cs="Arial"/>
          <w:sz w:val="24"/>
          <w:szCs w:val="24"/>
          <w:lang w:eastAsia="en-GB"/>
        </w:rPr>
        <w:t>bus</w:t>
      </w:r>
      <w:r>
        <w:rPr>
          <w:rFonts w:ascii="Arial" w:eastAsia="Times New Roman" w:hAnsi="Arial" w:cs="Arial"/>
          <w:sz w:val="24"/>
          <w:szCs w:val="24"/>
          <w:lang w:eastAsia="en-GB"/>
        </w:rPr>
        <w:t xml:space="preserve"> network</w:t>
      </w:r>
      <w:r w:rsidR="00E55A8B" w:rsidRPr="00276861">
        <w:rPr>
          <w:rFonts w:ascii="Arial" w:eastAsia="Times New Roman" w:hAnsi="Arial" w:cs="Arial"/>
          <w:sz w:val="24"/>
          <w:szCs w:val="24"/>
          <w:lang w:eastAsia="en-GB"/>
        </w:rPr>
        <w:t>.</w:t>
      </w:r>
    </w:p>
    <w:p w14:paraId="04293B9E" w14:textId="159DA715" w:rsidR="00D63BDF" w:rsidRPr="00276861" w:rsidRDefault="0092218B" w:rsidP="002E06CD">
      <w:pPr>
        <w:numPr>
          <w:ilvl w:val="0"/>
          <w:numId w:val="47"/>
        </w:numPr>
        <w:shd w:val="clear" w:color="auto" w:fill="FFFFFF"/>
        <w:spacing w:before="120" w:after="120" w:line="276" w:lineRule="auto"/>
        <w:ind w:left="992" w:hanging="3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w:t>
      </w:r>
      <w:r w:rsidR="00287AFD" w:rsidRPr="00276861">
        <w:rPr>
          <w:rFonts w:ascii="Arial" w:eastAsia="Times New Roman" w:hAnsi="Arial" w:cs="Arial"/>
          <w:sz w:val="24"/>
          <w:szCs w:val="24"/>
          <w:lang w:eastAsia="en-GB"/>
        </w:rPr>
        <w:t xml:space="preserve">nvestigating how </w:t>
      </w:r>
      <w:r w:rsidR="00394B1F" w:rsidRPr="00276861">
        <w:rPr>
          <w:rFonts w:ascii="Arial" w:eastAsia="Times New Roman" w:hAnsi="Arial" w:cs="Arial"/>
          <w:sz w:val="24"/>
          <w:szCs w:val="24"/>
          <w:lang w:eastAsia="en-GB"/>
        </w:rPr>
        <w:t>bus</w:t>
      </w:r>
      <w:r w:rsidR="00557F50">
        <w:rPr>
          <w:rFonts w:ascii="Arial" w:eastAsia="Times New Roman" w:hAnsi="Arial" w:cs="Arial"/>
          <w:sz w:val="24"/>
          <w:szCs w:val="24"/>
          <w:lang w:eastAsia="en-GB"/>
        </w:rPr>
        <w:t xml:space="preserve"> reliability can be improved </w:t>
      </w:r>
      <w:r w:rsidR="00D63BDF" w:rsidRPr="00276861">
        <w:rPr>
          <w:rFonts w:ascii="Arial" w:eastAsia="Times New Roman" w:hAnsi="Arial" w:cs="Arial"/>
          <w:sz w:val="24"/>
          <w:szCs w:val="24"/>
          <w:lang w:eastAsia="en-GB"/>
        </w:rPr>
        <w:t xml:space="preserve">through enforcing parking restrictions and </w:t>
      </w:r>
      <w:r w:rsidR="00557F50">
        <w:rPr>
          <w:rFonts w:ascii="Arial" w:eastAsia="Times New Roman" w:hAnsi="Arial" w:cs="Arial"/>
          <w:sz w:val="24"/>
          <w:szCs w:val="24"/>
          <w:lang w:eastAsia="en-GB"/>
        </w:rPr>
        <w:t>greater partnership working</w:t>
      </w:r>
      <w:r w:rsidR="00E55A8B" w:rsidRPr="00276861">
        <w:rPr>
          <w:rFonts w:ascii="Arial" w:eastAsia="Times New Roman" w:hAnsi="Arial" w:cs="Arial"/>
          <w:sz w:val="24"/>
          <w:szCs w:val="24"/>
          <w:lang w:eastAsia="en-GB"/>
        </w:rPr>
        <w:t>.</w:t>
      </w:r>
    </w:p>
    <w:p w14:paraId="7727C1E3" w14:textId="5869CCAD" w:rsidR="00394B1F" w:rsidRPr="00276861" w:rsidRDefault="00557F50" w:rsidP="002E06CD">
      <w:pPr>
        <w:numPr>
          <w:ilvl w:val="0"/>
          <w:numId w:val="47"/>
        </w:numPr>
        <w:shd w:val="clear" w:color="auto" w:fill="FFFFFF"/>
        <w:tabs>
          <w:tab w:val="left" w:pos="1418"/>
        </w:tabs>
        <w:spacing w:before="120" w:after="120" w:line="276" w:lineRule="auto"/>
        <w:ind w:left="992" w:hanging="3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R</w:t>
      </w:r>
      <w:r w:rsidR="00D63BDF" w:rsidRPr="00276861">
        <w:rPr>
          <w:rFonts w:ascii="Arial" w:eastAsia="Times New Roman" w:hAnsi="Arial" w:cs="Arial"/>
          <w:sz w:val="24"/>
          <w:szCs w:val="24"/>
          <w:lang w:eastAsia="en-GB"/>
        </w:rPr>
        <w:t>eposition</w:t>
      </w:r>
      <w:r>
        <w:rPr>
          <w:rFonts w:ascii="Arial" w:eastAsia="Times New Roman" w:hAnsi="Arial" w:cs="Arial"/>
          <w:sz w:val="24"/>
          <w:szCs w:val="24"/>
          <w:lang w:eastAsia="en-GB"/>
        </w:rPr>
        <w:t>ing</w:t>
      </w:r>
      <w:r w:rsidR="00D63BDF" w:rsidRPr="00276861">
        <w:rPr>
          <w:rFonts w:ascii="Arial" w:eastAsia="Times New Roman" w:hAnsi="Arial" w:cs="Arial"/>
          <w:sz w:val="24"/>
          <w:szCs w:val="24"/>
          <w:lang w:eastAsia="en-GB"/>
        </w:rPr>
        <w:t xml:space="preserve"> the bus as a priority </w:t>
      </w:r>
      <w:r>
        <w:rPr>
          <w:rFonts w:ascii="Arial" w:eastAsia="Times New Roman" w:hAnsi="Arial" w:cs="Arial"/>
          <w:sz w:val="24"/>
          <w:szCs w:val="24"/>
          <w:lang w:eastAsia="en-GB"/>
        </w:rPr>
        <w:t xml:space="preserve">transport </w:t>
      </w:r>
      <w:r w:rsidR="00D63BDF" w:rsidRPr="00276861">
        <w:rPr>
          <w:rFonts w:ascii="Arial" w:eastAsia="Times New Roman" w:hAnsi="Arial" w:cs="Arial"/>
          <w:sz w:val="24"/>
          <w:szCs w:val="24"/>
          <w:lang w:eastAsia="en-GB"/>
        </w:rPr>
        <w:t xml:space="preserve">mode in new </w:t>
      </w:r>
      <w:r w:rsidR="0092218B">
        <w:rPr>
          <w:rFonts w:ascii="Arial" w:eastAsia="Times New Roman" w:hAnsi="Arial" w:cs="Arial"/>
          <w:sz w:val="24"/>
          <w:szCs w:val="24"/>
          <w:lang w:eastAsia="en-GB"/>
        </w:rPr>
        <w:t xml:space="preserve">housing </w:t>
      </w:r>
      <w:r w:rsidR="00D63BDF" w:rsidRPr="00276861">
        <w:rPr>
          <w:rFonts w:ascii="Arial" w:eastAsia="Times New Roman" w:hAnsi="Arial" w:cs="Arial"/>
          <w:sz w:val="24"/>
          <w:szCs w:val="24"/>
          <w:lang w:eastAsia="en-GB"/>
        </w:rPr>
        <w:t>developments and utili</w:t>
      </w:r>
      <w:r>
        <w:rPr>
          <w:rFonts w:ascii="Arial" w:eastAsia="Times New Roman" w:hAnsi="Arial" w:cs="Arial"/>
          <w:sz w:val="24"/>
          <w:szCs w:val="24"/>
          <w:lang w:eastAsia="en-GB"/>
        </w:rPr>
        <w:t>sing</w:t>
      </w:r>
      <w:r w:rsidR="00D63BDF" w:rsidRPr="00276861">
        <w:rPr>
          <w:rFonts w:ascii="Arial" w:eastAsia="Times New Roman" w:hAnsi="Arial" w:cs="Arial"/>
          <w:sz w:val="24"/>
          <w:szCs w:val="24"/>
          <w:lang w:eastAsia="en-GB"/>
        </w:rPr>
        <w:t xml:space="preserve"> </w:t>
      </w:r>
      <w:r w:rsidR="0092218B">
        <w:rPr>
          <w:rFonts w:ascii="Arial" w:eastAsia="Times New Roman" w:hAnsi="Arial" w:cs="Arial"/>
          <w:sz w:val="24"/>
          <w:szCs w:val="24"/>
          <w:lang w:eastAsia="en-GB"/>
        </w:rPr>
        <w:t>income</w:t>
      </w:r>
      <w:r w:rsidR="0092218B" w:rsidRPr="00276861">
        <w:rPr>
          <w:rFonts w:ascii="Arial" w:eastAsia="Times New Roman" w:hAnsi="Arial" w:cs="Arial"/>
          <w:sz w:val="24"/>
          <w:szCs w:val="24"/>
          <w:lang w:eastAsia="en-GB"/>
        </w:rPr>
        <w:t xml:space="preserve"> </w:t>
      </w:r>
      <w:r w:rsidR="00D63BDF" w:rsidRPr="00276861">
        <w:rPr>
          <w:rFonts w:ascii="Arial" w:eastAsia="Times New Roman" w:hAnsi="Arial" w:cs="Arial"/>
          <w:sz w:val="24"/>
          <w:szCs w:val="24"/>
          <w:lang w:eastAsia="en-GB"/>
        </w:rPr>
        <w:t>from developers in the most appropriate way</w:t>
      </w:r>
      <w:r w:rsidR="00E55A8B" w:rsidRPr="00276861">
        <w:rPr>
          <w:rFonts w:ascii="Arial" w:eastAsia="Times New Roman" w:hAnsi="Arial" w:cs="Arial"/>
          <w:sz w:val="24"/>
          <w:szCs w:val="24"/>
          <w:lang w:eastAsia="en-GB"/>
        </w:rPr>
        <w:t>.</w:t>
      </w:r>
    </w:p>
    <w:p w14:paraId="2AA79CAA" w14:textId="443B57F8" w:rsidR="00D63BDF" w:rsidRPr="00276861" w:rsidRDefault="0092218B" w:rsidP="002E06CD">
      <w:pPr>
        <w:numPr>
          <w:ilvl w:val="0"/>
          <w:numId w:val="47"/>
        </w:numPr>
        <w:shd w:val="clear" w:color="auto" w:fill="FFFFFF"/>
        <w:tabs>
          <w:tab w:val="left" w:pos="1418"/>
        </w:tabs>
        <w:spacing w:before="120" w:after="120" w:line="276" w:lineRule="auto"/>
        <w:ind w:left="992" w:hanging="3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w:t>
      </w:r>
      <w:r w:rsidR="00D63BDF" w:rsidRPr="00276861">
        <w:rPr>
          <w:rFonts w:ascii="Arial" w:eastAsia="Times New Roman" w:hAnsi="Arial" w:cs="Arial"/>
          <w:sz w:val="24"/>
          <w:szCs w:val="24"/>
          <w:lang w:eastAsia="en-GB"/>
        </w:rPr>
        <w:t>aintaining the bus network until a network review is undertaken</w:t>
      </w:r>
      <w:r w:rsidR="00E55A8B" w:rsidRPr="00276861">
        <w:rPr>
          <w:rFonts w:ascii="Arial" w:eastAsia="Times New Roman" w:hAnsi="Arial" w:cs="Arial"/>
          <w:sz w:val="24"/>
          <w:szCs w:val="24"/>
          <w:lang w:eastAsia="en-GB"/>
        </w:rPr>
        <w:t>.</w:t>
      </w:r>
    </w:p>
    <w:p w14:paraId="755EC91C" w14:textId="13BD6F66" w:rsidR="00D63BDF" w:rsidRPr="00276861" w:rsidRDefault="0092218B" w:rsidP="002E06CD">
      <w:pPr>
        <w:numPr>
          <w:ilvl w:val="0"/>
          <w:numId w:val="47"/>
        </w:numPr>
        <w:shd w:val="clear" w:color="auto" w:fill="FFFFFF"/>
        <w:tabs>
          <w:tab w:val="left" w:pos="1418"/>
        </w:tabs>
        <w:spacing w:before="120" w:after="120" w:line="276" w:lineRule="auto"/>
        <w:ind w:left="992" w:hanging="3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w:t>
      </w:r>
      <w:r w:rsidR="00D63BDF" w:rsidRPr="00276861">
        <w:rPr>
          <w:rFonts w:ascii="Arial" w:eastAsia="Times New Roman" w:hAnsi="Arial" w:cs="Arial"/>
          <w:sz w:val="24"/>
          <w:szCs w:val="24"/>
          <w:lang w:eastAsia="en-GB"/>
        </w:rPr>
        <w:t>mplementing a bus passenger charter</w:t>
      </w:r>
      <w:r w:rsidR="009F5012">
        <w:rPr>
          <w:rFonts w:ascii="Arial" w:eastAsia="Times New Roman" w:hAnsi="Arial" w:cs="Arial"/>
          <w:sz w:val="24"/>
          <w:szCs w:val="24"/>
          <w:lang w:eastAsia="en-GB"/>
        </w:rPr>
        <w:t>.</w:t>
      </w:r>
    </w:p>
    <w:p w14:paraId="06FE4237" w14:textId="2F727D3D" w:rsidR="00C50992" w:rsidRPr="00BC4C47" w:rsidRDefault="0092218B" w:rsidP="002E06CD">
      <w:pPr>
        <w:numPr>
          <w:ilvl w:val="0"/>
          <w:numId w:val="47"/>
        </w:numPr>
        <w:shd w:val="clear" w:color="auto" w:fill="FFFFFF"/>
        <w:tabs>
          <w:tab w:val="left" w:pos="1418"/>
        </w:tabs>
        <w:spacing w:before="120" w:after="120" w:line="276" w:lineRule="auto"/>
        <w:ind w:left="992" w:hanging="3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U</w:t>
      </w:r>
      <w:r w:rsidR="00D63BDF" w:rsidRPr="00276861">
        <w:rPr>
          <w:rFonts w:ascii="Arial" w:eastAsia="Times New Roman" w:hAnsi="Arial" w:cs="Arial"/>
          <w:sz w:val="24"/>
          <w:szCs w:val="24"/>
          <w:lang w:eastAsia="en-GB"/>
        </w:rPr>
        <w:t xml:space="preserve">ndertaking feasibility studies into schemes to </w:t>
      </w:r>
      <w:r w:rsidR="00DE6690">
        <w:rPr>
          <w:rFonts w:ascii="Arial" w:eastAsia="Times New Roman" w:hAnsi="Arial" w:cs="Arial"/>
          <w:sz w:val="24"/>
          <w:szCs w:val="24"/>
          <w:lang w:eastAsia="en-GB"/>
        </w:rPr>
        <w:t>encourage users to</w:t>
      </w:r>
      <w:r w:rsidR="00AC1BDE">
        <w:rPr>
          <w:rFonts w:ascii="Arial" w:eastAsia="Times New Roman" w:hAnsi="Arial" w:cs="Arial"/>
          <w:sz w:val="24"/>
          <w:szCs w:val="24"/>
          <w:lang w:eastAsia="en-GB"/>
        </w:rPr>
        <w:t xml:space="preserve"> reduce private car use and increase their use of bus services, such as </w:t>
      </w:r>
      <w:r w:rsidR="00D63BDF" w:rsidRPr="00276861">
        <w:rPr>
          <w:rFonts w:ascii="Arial" w:eastAsia="Times New Roman" w:hAnsi="Arial" w:cs="Arial"/>
          <w:sz w:val="24"/>
          <w:szCs w:val="24"/>
          <w:lang w:eastAsia="en-GB"/>
        </w:rPr>
        <w:t>Red Routes</w:t>
      </w:r>
      <w:r w:rsidR="00AC1BDE">
        <w:rPr>
          <w:rFonts w:ascii="Arial" w:eastAsia="Times New Roman" w:hAnsi="Arial" w:cs="Arial"/>
          <w:sz w:val="24"/>
          <w:szCs w:val="24"/>
          <w:lang w:eastAsia="en-GB"/>
        </w:rPr>
        <w:t xml:space="preserve">, </w:t>
      </w:r>
      <w:r w:rsidR="00D63BDF" w:rsidRPr="00276861">
        <w:rPr>
          <w:rFonts w:ascii="Arial" w:eastAsia="Times New Roman" w:hAnsi="Arial" w:cs="Arial"/>
          <w:sz w:val="24"/>
          <w:szCs w:val="24"/>
          <w:lang w:eastAsia="en-GB"/>
        </w:rPr>
        <w:t>Workplace Parking Levy and Road User Charging.</w:t>
      </w:r>
    </w:p>
    <w:p w14:paraId="68721097" w14:textId="77777777" w:rsidR="00270827" w:rsidRDefault="00394B1F" w:rsidP="002E06CD">
      <w:pPr>
        <w:shd w:val="clear" w:color="auto" w:fill="FFFFFF"/>
        <w:spacing w:before="120" w:after="120" w:line="276" w:lineRule="auto"/>
        <w:textAlignment w:val="baseline"/>
        <w:rPr>
          <w:rFonts w:ascii="Arial" w:eastAsia="Times New Roman" w:hAnsi="Arial" w:cs="Arial"/>
          <w:sz w:val="24"/>
          <w:szCs w:val="24"/>
          <w:lang w:eastAsia="en-GB"/>
        </w:rPr>
      </w:pPr>
      <w:r w:rsidRPr="00BF07BF">
        <w:rPr>
          <w:rFonts w:ascii="Arial" w:eastAsia="Times New Roman" w:hAnsi="Arial" w:cs="Arial"/>
          <w:sz w:val="24"/>
          <w:szCs w:val="24"/>
          <w:lang w:eastAsia="en-GB"/>
        </w:rPr>
        <w:t>Please see the supporting information for more deta</w:t>
      </w:r>
      <w:r w:rsidR="00D63BDF" w:rsidRPr="00BF07BF">
        <w:rPr>
          <w:rFonts w:ascii="Arial" w:eastAsia="Times New Roman" w:hAnsi="Arial" w:cs="Arial"/>
          <w:sz w:val="24"/>
          <w:szCs w:val="24"/>
          <w:lang w:eastAsia="en-GB"/>
        </w:rPr>
        <w:t xml:space="preserve">il on the </w:t>
      </w:r>
      <w:r w:rsidR="00B36235" w:rsidRPr="00BF07BF">
        <w:rPr>
          <w:rFonts w:ascii="Arial" w:eastAsia="Times New Roman" w:hAnsi="Arial" w:cs="Arial"/>
          <w:sz w:val="24"/>
          <w:szCs w:val="24"/>
          <w:lang w:eastAsia="en-GB"/>
        </w:rPr>
        <w:t xml:space="preserve">first </w:t>
      </w:r>
      <w:r w:rsidR="00D63BDF" w:rsidRPr="00BF07BF">
        <w:rPr>
          <w:rFonts w:ascii="Arial" w:eastAsia="Times New Roman" w:hAnsi="Arial" w:cs="Arial"/>
          <w:sz w:val="24"/>
          <w:szCs w:val="24"/>
          <w:lang w:eastAsia="en-GB"/>
        </w:rPr>
        <w:t>EP Scheme</w:t>
      </w:r>
      <w:r w:rsidR="00270827">
        <w:rPr>
          <w:rFonts w:ascii="Arial" w:eastAsia="Times New Roman" w:hAnsi="Arial" w:cs="Arial"/>
          <w:sz w:val="24"/>
          <w:szCs w:val="24"/>
          <w:lang w:eastAsia="en-GB"/>
        </w:rPr>
        <w:t>.</w:t>
      </w:r>
      <w:bookmarkStart w:id="2" w:name="_Hlk88135880"/>
    </w:p>
    <w:p w14:paraId="2063A901" w14:textId="0C99B7D7" w:rsidR="00BC0109" w:rsidRDefault="00D15697" w:rsidP="002E06CD">
      <w:pPr>
        <w:shd w:val="clear" w:color="auto" w:fill="FFFFFF"/>
        <w:spacing w:before="120" w:after="120" w:line="276" w:lineRule="auto"/>
        <w:textAlignment w:val="baseline"/>
        <w:rPr>
          <w:rFonts w:ascii="Arial" w:hAnsi="Arial" w:cs="Arial"/>
          <w:sz w:val="24"/>
          <w:szCs w:val="24"/>
        </w:rPr>
      </w:pPr>
      <w:r>
        <w:rPr>
          <w:rFonts w:ascii="Arial" w:hAnsi="Arial" w:cs="Arial"/>
          <w:sz w:val="24"/>
          <w:szCs w:val="24"/>
        </w:rPr>
        <w:t xml:space="preserve">Additional measures, to be outlined in further Schemes, will be dependent on WCC receiving funding from the </w:t>
      </w:r>
      <w:proofErr w:type="spellStart"/>
      <w:r>
        <w:rPr>
          <w:rFonts w:ascii="Arial" w:hAnsi="Arial" w:cs="Arial"/>
          <w:sz w:val="24"/>
          <w:szCs w:val="24"/>
        </w:rPr>
        <w:t>DfT.</w:t>
      </w:r>
      <w:proofErr w:type="spellEnd"/>
      <w:r>
        <w:rPr>
          <w:rFonts w:ascii="Arial" w:hAnsi="Arial" w:cs="Arial"/>
          <w:sz w:val="24"/>
          <w:szCs w:val="24"/>
        </w:rPr>
        <w:t xml:space="preserve"> These could include more </w:t>
      </w:r>
      <w:r w:rsidR="00270827">
        <w:rPr>
          <w:rFonts w:ascii="Arial" w:hAnsi="Arial" w:cs="Arial"/>
          <w:sz w:val="24"/>
          <w:szCs w:val="24"/>
        </w:rPr>
        <w:t>aspirational</w:t>
      </w:r>
      <w:r>
        <w:rPr>
          <w:rFonts w:ascii="Arial" w:hAnsi="Arial" w:cs="Arial"/>
          <w:sz w:val="24"/>
          <w:szCs w:val="24"/>
        </w:rPr>
        <w:t xml:space="preserve"> and expansive actions (</w:t>
      </w:r>
      <w:bookmarkEnd w:id="2"/>
      <w:r w:rsidR="00BC0109" w:rsidRPr="00276861">
        <w:rPr>
          <w:rFonts w:ascii="Arial" w:hAnsi="Arial" w:cs="Arial"/>
          <w:sz w:val="24"/>
          <w:szCs w:val="24"/>
        </w:rPr>
        <w:t>e.g.,</w:t>
      </w:r>
      <w:r w:rsidR="003E19A8" w:rsidRPr="00276861">
        <w:rPr>
          <w:rFonts w:ascii="Arial" w:hAnsi="Arial" w:cs="Arial"/>
          <w:sz w:val="24"/>
          <w:szCs w:val="24"/>
        </w:rPr>
        <w:t xml:space="preserve"> bus priority measures, all-electric buses, real-time information, on board audio and visual announcements, improved journey planning features and fare reduction promotions). These will be subject to </w:t>
      </w:r>
      <w:r>
        <w:rPr>
          <w:rFonts w:ascii="Arial" w:hAnsi="Arial" w:cs="Arial"/>
          <w:sz w:val="24"/>
          <w:szCs w:val="24"/>
        </w:rPr>
        <w:t xml:space="preserve">future </w:t>
      </w:r>
      <w:r w:rsidR="003E19A8" w:rsidRPr="00276861">
        <w:rPr>
          <w:rFonts w:ascii="Arial" w:hAnsi="Arial" w:cs="Arial"/>
          <w:sz w:val="24"/>
          <w:szCs w:val="24"/>
        </w:rPr>
        <w:t>consultation once the proposals are further developed in partnership with bus operators.</w:t>
      </w:r>
      <w:r w:rsidR="00B36235" w:rsidDel="00B36235">
        <w:rPr>
          <w:rFonts w:ascii="Arial" w:hAnsi="Arial" w:cs="Arial"/>
          <w:sz w:val="24"/>
          <w:szCs w:val="24"/>
        </w:rPr>
        <w:t xml:space="preserve"> </w:t>
      </w:r>
    </w:p>
    <w:p w14:paraId="002E7A11" w14:textId="120D922E" w:rsidR="00B344C8" w:rsidRDefault="00B344C8" w:rsidP="00270827">
      <w:pPr>
        <w:shd w:val="clear" w:color="auto" w:fill="FFFFFF"/>
        <w:spacing w:after="0" w:line="240" w:lineRule="auto"/>
        <w:textAlignment w:val="baseline"/>
        <w:rPr>
          <w:rFonts w:ascii="Arial" w:hAnsi="Arial" w:cs="Arial"/>
          <w:sz w:val="24"/>
          <w:szCs w:val="24"/>
        </w:rPr>
      </w:pPr>
    </w:p>
    <w:p w14:paraId="03C73B10" w14:textId="1954285C" w:rsidR="00B36235" w:rsidRPr="005B48EE" w:rsidRDefault="00B36235" w:rsidP="00D83D79">
      <w:pPr>
        <w:pStyle w:val="Heading1"/>
        <w:rPr>
          <w:rStyle w:val="normaltextrun"/>
        </w:rPr>
      </w:pPr>
      <w:r w:rsidRPr="00BC0109">
        <w:rPr>
          <w:rStyle w:val="normaltextrun"/>
        </w:rPr>
        <w:lastRenderedPageBreak/>
        <w:t>Consultation Information</w:t>
      </w:r>
    </w:p>
    <w:p w14:paraId="1229370C" w14:textId="26BC8BDB" w:rsidR="007B4162" w:rsidRPr="00B36235" w:rsidRDefault="007B4162" w:rsidP="005B48EE">
      <w:pPr>
        <w:pStyle w:val="Heading2"/>
        <w:spacing w:beforeLines="120" w:before="288" w:after="120" w:line="276" w:lineRule="auto"/>
        <w:rPr>
          <w:rStyle w:val="eop"/>
        </w:rPr>
      </w:pPr>
      <w:r w:rsidRPr="00BF07BF">
        <w:rPr>
          <w:rStyle w:val="normaltextrun"/>
        </w:rPr>
        <w:t>Why we are consulting?</w:t>
      </w:r>
      <w:r w:rsidRPr="00B36235">
        <w:rPr>
          <w:rStyle w:val="eop"/>
        </w:rPr>
        <w:t> </w:t>
      </w:r>
    </w:p>
    <w:p w14:paraId="18DB7912" w14:textId="30BFDCC5" w:rsidR="007B4162" w:rsidRPr="005B48EE" w:rsidRDefault="007B4162" w:rsidP="005B48EE">
      <w:pPr>
        <w:pStyle w:val="paragraph"/>
        <w:shd w:val="clear" w:color="auto" w:fill="FFFFFF"/>
        <w:spacing w:beforeLines="120" w:before="288" w:beforeAutospacing="0" w:after="120" w:afterAutospacing="0" w:line="276" w:lineRule="auto"/>
        <w:textAlignment w:val="baseline"/>
        <w:rPr>
          <w:rStyle w:val="normaltextrun"/>
          <w:rFonts w:ascii="Segoe UI" w:hAnsi="Segoe UI" w:cs="Segoe UI"/>
        </w:rPr>
      </w:pPr>
      <w:r w:rsidRPr="00276861">
        <w:rPr>
          <w:rStyle w:val="normaltextrun"/>
          <w:rFonts w:ascii="Arial" w:eastAsiaTheme="majorEastAsia" w:hAnsi="Arial" w:cs="Arial"/>
        </w:rPr>
        <w:t xml:space="preserve">This consultation is an opportunity to comment on the EP Plan and the first EP Scheme. </w:t>
      </w:r>
      <w:r w:rsidR="00D15697" w:rsidRPr="00276861">
        <w:rPr>
          <w:rStyle w:val="normaltextrun"/>
          <w:rFonts w:ascii="Arial" w:eastAsiaTheme="majorEastAsia" w:hAnsi="Arial" w:cs="Arial"/>
        </w:rPr>
        <w:t>We</w:t>
      </w:r>
      <w:r w:rsidRPr="00276861">
        <w:rPr>
          <w:rStyle w:val="normaltextrun"/>
          <w:rFonts w:ascii="Arial" w:eastAsiaTheme="majorEastAsia" w:hAnsi="Arial" w:cs="Arial"/>
        </w:rPr>
        <w:t xml:space="preserve"> want to understand whether you think that the EP Plan and Scheme are </w:t>
      </w:r>
      <w:r w:rsidR="00FF2820">
        <w:rPr>
          <w:rStyle w:val="normaltextrun"/>
          <w:rFonts w:ascii="Arial" w:eastAsiaTheme="majorEastAsia" w:hAnsi="Arial" w:cs="Arial"/>
        </w:rPr>
        <w:t xml:space="preserve">an </w:t>
      </w:r>
      <w:r w:rsidRPr="00276861">
        <w:rPr>
          <w:rStyle w:val="normaltextrun"/>
          <w:rFonts w:ascii="Arial" w:eastAsiaTheme="majorEastAsia" w:hAnsi="Arial" w:cs="Arial"/>
        </w:rPr>
        <w:t>appropriate approach to achieving the vision outlined in the BSIP.</w:t>
      </w:r>
      <w:r w:rsidRPr="00276861">
        <w:rPr>
          <w:rStyle w:val="eop"/>
          <w:rFonts w:ascii="Arial" w:hAnsi="Arial" w:cs="Arial"/>
        </w:rPr>
        <w:t> </w:t>
      </w:r>
    </w:p>
    <w:p w14:paraId="35EDA7CF" w14:textId="2A3D25E0" w:rsidR="001849D5" w:rsidRPr="001849D5" w:rsidRDefault="001849D5" w:rsidP="005B48EE">
      <w:pPr>
        <w:spacing w:beforeLines="120" w:before="288" w:after="120" w:line="276" w:lineRule="auto"/>
        <w:rPr>
          <w:rFonts w:ascii="Arial" w:hAnsi="Arial" w:cs="Arial"/>
          <w:b/>
          <w:bCs/>
          <w:color w:val="000000"/>
          <w:sz w:val="24"/>
          <w:szCs w:val="24"/>
        </w:rPr>
      </w:pPr>
      <w:r w:rsidRPr="001849D5">
        <w:rPr>
          <w:rFonts w:ascii="Arial" w:hAnsi="Arial" w:cs="Arial"/>
          <w:b/>
          <w:bCs/>
          <w:color w:val="000000"/>
          <w:sz w:val="24"/>
          <w:szCs w:val="24"/>
        </w:rPr>
        <w:t>Further Information</w:t>
      </w:r>
    </w:p>
    <w:p w14:paraId="0E574831" w14:textId="1651EB3C" w:rsidR="00E450AE" w:rsidRDefault="007B4162" w:rsidP="005B48EE">
      <w:pPr>
        <w:spacing w:beforeLines="120" w:before="288" w:after="120" w:line="276" w:lineRule="auto"/>
        <w:rPr>
          <w:rFonts w:ascii="Arial" w:hAnsi="Arial" w:cs="Arial"/>
          <w:color w:val="000000"/>
          <w:sz w:val="24"/>
          <w:szCs w:val="24"/>
        </w:rPr>
      </w:pPr>
      <w:r w:rsidRPr="00276861">
        <w:rPr>
          <w:rFonts w:ascii="Arial" w:hAnsi="Arial" w:cs="Arial"/>
          <w:color w:val="000000"/>
          <w:sz w:val="24"/>
          <w:szCs w:val="24"/>
        </w:rPr>
        <w:t xml:space="preserve">The information provided here summarises the proposals. </w:t>
      </w:r>
      <w:r w:rsidR="001849D5">
        <w:rPr>
          <w:rFonts w:ascii="Arial" w:hAnsi="Arial" w:cs="Arial"/>
          <w:color w:val="000000"/>
          <w:sz w:val="24"/>
          <w:szCs w:val="24"/>
        </w:rPr>
        <w:t xml:space="preserve">Further information, including a copy of the full EP Plan and first EP Scheme, </w:t>
      </w:r>
      <w:r w:rsidR="00F52B0A">
        <w:rPr>
          <w:rFonts w:ascii="Arial" w:hAnsi="Arial" w:cs="Arial"/>
          <w:color w:val="000000"/>
          <w:sz w:val="24"/>
          <w:szCs w:val="24"/>
        </w:rPr>
        <w:t>is</w:t>
      </w:r>
      <w:r w:rsidR="001849D5">
        <w:rPr>
          <w:rFonts w:ascii="Arial" w:hAnsi="Arial" w:cs="Arial"/>
          <w:color w:val="000000"/>
          <w:sz w:val="24"/>
          <w:szCs w:val="24"/>
        </w:rPr>
        <w:t xml:space="preserve"> available at </w:t>
      </w:r>
      <w:hyperlink r:id="rId17" w:history="1">
        <w:r w:rsidR="001849D5" w:rsidRPr="0002668C">
          <w:rPr>
            <w:rStyle w:val="Hyperlink"/>
            <w:rFonts w:ascii="Arial" w:hAnsi="Arial" w:cs="Arial"/>
            <w:sz w:val="24"/>
            <w:szCs w:val="24"/>
          </w:rPr>
          <w:t>www.warwickshire.gov.uk/ask</w:t>
        </w:r>
      </w:hyperlink>
      <w:r w:rsidR="001849D5">
        <w:rPr>
          <w:rFonts w:ascii="Arial" w:hAnsi="Arial" w:cs="Arial"/>
          <w:color w:val="000000"/>
          <w:sz w:val="24"/>
          <w:szCs w:val="24"/>
        </w:rPr>
        <w:t>, along with the following supporting documents:</w:t>
      </w:r>
    </w:p>
    <w:p w14:paraId="69666F71" w14:textId="5292ACD3" w:rsidR="003E19A8" w:rsidRPr="00276861" w:rsidRDefault="003E19A8" w:rsidP="005B48EE">
      <w:pPr>
        <w:pStyle w:val="ListParagraph"/>
        <w:numPr>
          <w:ilvl w:val="0"/>
          <w:numId w:val="17"/>
        </w:numPr>
        <w:shd w:val="clear" w:color="auto" w:fill="FFFFFF"/>
        <w:spacing w:beforeLines="120" w:before="288" w:line="276" w:lineRule="auto"/>
        <w:textAlignment w:val="baseline"/>
        <w:rPr>
          <w:rFonts w:ascii="Arial" w:eastAsia="Times New Roman" w:hAnsi="Arial" w:cs="Arial"/>
          <w:color w:val="auto"/>
          <w:sz w:val="24"/>
          <w:szCs w:val="24"/>
          <w:lang w:eastAsia="en-GB"/>
        </w:rPr>
      </w:pPr>
      <w:r w:rsidRPr="00276861">
        <w:rPr>
          <w:rFonts w:ascii="Arial" w:eastAsia="Times New Roman" w:hAnsi="Arial" w:cs="Arial"/>
          <w:color w:val="auto"/>
          <w:sz w:val="24"/>
          <w:szCs w:val="24"/>
          <w:lang w:eastAsia="en-GB"/>
        </w:rPr>
        <w:t xml:space="preserve">The full </w:t>
      </w:r>
      <w:r w:rsidR="00D15697">
        <w:rPr>
          <w:rFonts w:ascii="Arial" w:eastAsia="Times New Roman" w:hAnsi="Arial" w:cs="Arial"/>
          <w:color w:val="auto"/>
          <w:sz w:val="24"/>
          <w:szCs w:val="24"/>
          <w:lang w:eastAsia="en-GB"/>
        </w:rPr>
        <w:t>EP</w:t>
      </w:r>
      <w:r w:rsidRPr="00276861">
        <w:rPr>
          <w:rFonts w:ascii="Arial" w:eastAsia="Times New Roman" w:hAnsi="Arial" w:cs="Arial"/>
          <w:color w:val="auto"/>
          <w:sz w:val="24"/>
          <w:szCs w:val="24"/>
          <w:lang w:eastAsia="en-GB"/>
        </w:rPr>
        <w:t xml:space="preserve"> Plan and </w:t>
      </w:r>
      <w:r w:rsidR="00D15697">
        <w:rPr>
          <w:rFonts w:ascii="Arial" w:eastAsia="Times New Roman" w:hAnsi="Arial" w:cs="Arial"/>
          <w:color w:val="auto"/>
          <w:sz w:val="24"/>
          <w:szCs w:val="24"/>
          <w:lang w:eastAsia="en-GB"/>
        </w:rPr>
        <w:t xml:space="preserve">first </w:t>
      </w:r>
      <w:r w:rsidRPr="00276861">
        <w:rPr>
          <w:rFonts w:ascii="Arial" w:eastAsia="Times New Roman" w:hAnsi="Arial" w:cs="Arial"/>
          <w:color w:val="auto"/>
          <w:sz w:val="24"/>
          <w:szCs w:val="24"/>
          <w:lang w:eastAsia="en-GB"/>
        </w:rPr>
        <w:t>Scheme </w:t>
      </w:r>
    </w:p>
    <w:p w14:paraId="19CE3F55" w14:textId="77777777" w:rsidR="003E19A8" w:rsidRPr="00276861" w:rsidRDefault="003E19A8" w:rsidP="005B48EE">
      <w:pPr>
        <w:pStyle w:val="ListParagraph"/>
        <w:numPr>
          <w:ilvl w:val="0"/>
          <w:numId w:val="17"/>
        </w:numPr>
        <w:shd w:val="clear" w:color="auto" w:fill="FFFFFF"/>
        <w:spacing w:beforeLines="120" w:before="288" w:line="276" w:lineRule="auto"/>
        <w:textAlignment w:val="baseline"/>
        <w:rPr>
          <w:rFonts w:ascii="Arial" w:eastAsia="Times New Roman" w:hAnsi="Arial" w:cs="Arial"/>
          <w:color w:val="auto"/>
          <w:sz w:val="24"/>
          <w:szCs w:val="24"/>
          <w:lang w:eastAsia="en-GB"/>
        </w:rPr>
      </w:pPr>
      <w:r w:rsidRPr="00276861">
        <w:rPr>
          <w:rFonts w:ascii="Arial" w:eastAsia="Times New Roman" w:hAnsi="Arial" w:cs="Arial"/>
          <w:color w:val="auto"/>
          <w:sz w:val="24"/>
          <w:szCs w:val="24"/>
          <w:lang w:eastAsia="en-GB"/>
        </w:rPr>
        <w:t>The Warwickshire BSIP </w:t>
      </w:r>
    </w:p>
    <w:p w14:paraId="18606E55" w14:textId="77777777" w:rsidR="003E19A8" w:rsidRPr="00276861" w:rsidRDefault="003E19A8" w:rsidP="005B48EE">
      <w:pPr>
        <w:pStyle w:val="ListParagraph"/>
        <w:numPr>
          <w:ilvl w:val="0"/>
          <w:numId w:val="17"/>
        </w:numPr>
        <w:shd w:val="clear" w:color="auto" w:fill="FFFFFF"/>
        <w:spacing w:beforeLines="120" w:before="288" w:line="276" w:lineRule="auto"/>
        <w:textAlignment w:val="baseline"/>
        <w:rPr>
          <w:rFonts w:ascii="Arial" w:eastAsia="Times New Roman" w:hAnsi="Arial" w:cs="Arial"/>
          <w:color w:val="auto"/>
          <w:sz w:val="24"/>
          <w:szCs w:val="24"/>
          <w:lang w:eastAsia="en-GB"/>
        </w:rPr>
      </w:pPr>
      <w:r w:rsidRPr="00276861">
        <w:rPr>
          <w:rFonts w:ascii="Arial" w:eastAsia="Times New Roman" w:hAnsi="Arial" w:cs="Arial"/>
          <w:color w:val="auto"/>
          <w:sz w:val="24"/>
          <w:szCs w:val="24"/>
          <w:lang w:eastAsia="en-GB"/>
        </w:rPr>
        <w:t>The Warwickshire BSIP Engagement Response Report </w:t>
      </w:r>
    </w:p>
    <w:p w14:paraId="283D0700" w14:textId="2DB5D562" w:rsidR="007B4162" w:rsidRPr="005B48EE" w:rsidRDefault="003E19A8" w:rsidP="005B48EE">
      <w:pPr>
        <w:pStyle w:val="ListParagraph"/>
        <w:numPr>
          <w:ilvl w:val="0"/>
          <w:numId w:val="17"/>
        </w:numPr>
        <w:shd w:val="clear" w:color="auto" w:fill="FFFFFF"/>
        <w:spacing w:beforeLines="120" w:before="288" w:line="276" w:lineRule="auto"/>
        <w:textAlignment w:val="baseline"/>
        <w:rPr>
          <w:rFonts w:ascii="Arial" w:eastAsia="Times New Roman" w:hAnsi="Arial" w:cs="Arial"/>
          <w:color w:val="auto"/>
          <w:sz w:val="24"/>
          <w:szCs w:val="24"/>
          <w:lang w:eastAsia="en-GB"/>
        </w:rPr>
      </w:pPr>
      <w:r w:rsidRPr="00276861">
        <w:rPr>
          <w:rFonts w:ascii="Arial" w:eastAsia="Times New Roman" w:hAnsi="Arial" w:cs="Arial"/>
          <w:color w:val="auto"/>
          <w:sz w:val="24"/>
          <w:szCs w:val="24"/>
          <w:lang w:eastAsia="en-GB"/>
        </w:rPr>
        <w:t xml:space="preserve">WCC Equality Impact Assessment for the Warwickshire </w:t>
      </w:r>
      <w:r w:rsidR="00D15697">
        <w:rPr>
          <w:rFonts w:ascii="Arial" w:eastAsia="Times New Roman" w:hAnsi="Arial" w:cs="Arial"/>
          <w:color w:val="auto"/>
          <w:sz w:val="24"/>
          <w:szCs w:val="24"/>
          <w:lang w:eastAsia="en-GB"/>
        </w:rPr>
        <w:t>EP</w:t>
      </w:r>
      <w:r w:rsidRPr="00276861">
        <w:rPr>
          <w:rFonts w:ascii="Arial" w:eastAsia="Times New Roman" w:hAnsi="Arial" w:cs="Arial"/>
          <w:color w:val="auto"/>
          <w:sz w:val="24"/>
          <w:szCs w:val="24"/>
          <w:lang w:eastAsia="en-GB"/>
        </w:rPr>
        <w:t xml:space="preserve"> Plan and first Scheme </w:t>
      </w:r>
    </w:p>
    <w:p w14:paraId="21EA16F7" w14:textId="327E0971" w:rsidR="003E19A8" w:rsidRPr="00BF07BF" w:rsidRDefault="003E19A8" w:rsidP="005B48EE">
      <w:pPr>
        <w:pStyle w:val="Heading2"/>
        <w:spacing w:beforeLines="120" w:before="288" w:after="120" w:line="276" w:lineRule="auto"/>
        <w:rPr>
          <w:rFonts w:ascii="Segoe UI" w:eastAsia="Times New Roman" w:hAnsi="Segoe UI" w:cs="Segoe UI"/>
          <w:lang w:eastAsia="en-GB"/>
        </w:rPr>
      </w:pPr>
      <w:r w:rsidRPr="00BF07BF">
        <w:rPr>
          <w:rFonts w:eastAsia="Times New Roman"/>
          <w:lang w:eastAsia="en-GB"/>
        </w:rPr>
        <w:t xml:space="preserve">How to </w:t>
      </w:r>
      <w:r w:rsidR="001B236B" w:rsidRPr="00BF07BF">
        <w:rPr>
          <w:rFonts w:eastAsia="Times New Roman"/>
          <w:lang w:eastAsia="en-GB"/>
        </w:rPr>
        <w:t>take part</w:t>
      </w:r>
      <w:r w:rsidRPr="00BF07BF">
        <w:rPr>
          <w:rFonts w:eastAsia="Times New Roman"/>
          <w:lang w:eastAsia="en-GB"/>
        </w:rPr>
        <w:t> </w:t>
      </w:r>
    </w:p>
    <w:p w14:paraId="2C7FBD60" w14:textId="0D4E4BCD" w:rsidR="003E19A8" w:rsidRPr="00276861" w:rsidRDefault="003E19A8" w:rsidP="005B48EE">
      <w:pPr>
        <w:pStyle w:val="ListParagraph"/>
        <w:numPr>
          <w:ilvl w:val="0"/>
          <w:numId w:val="19"/>
        </w:numPr>
        <w:shd w:val="clear" w:color="auto" w:fill="FFFFFF"/>
        <w:spacing w:beforeLines="120" w:before="288" w:line="276" w:lineRule="auto"/>
        <w:textAlignment w:val="baseline"/>
        <w:rPr>
          <w:rFonts w:ascii="Arial" w:eastAsia="Times New Roman" w:hAnsi="Arial" w:cs="Arial"/>
          <w:sz w:val="24"/>
          <w:szCs w:val="24"/>
          <w:lang w:eastAsia="en-GB"/>
        </w:rPr>
      </w:pPr>
      <w:r w:rsidRPr="00276861">
        <w:rPr>
          <w:rFonts w:ascii="Arial" w:eastAsia="Times New Roman" w:hAnsi="Arial" w:cs="Arial"/>
          <w:color w:val="auto"/>
          <w:sz w:val="24"/>
          <w:szCs w:val="24"/>
          <w:lang w:eastAsia="en-GB"/>
        </w:rPr>
        <w:t>Where possible please submit feedback online</w:t>
      </w:r>
      <w:r w:rsidR="0064573D">
        <w:rPr>
          <w:rFonts w:ascii="Arial" w:eastAsia="Times New Roman" w:hAnsi="Arial" w:cs="Arial"/>
          <w:color w:val="auto"/>
          <w:sz w:val="24"/>
          <w:szCs w:val="24"/>
          <w:lang w:eastAsia="en-GB"/>
        </w:rPr>
        <w:t xml:space="preserve"> via the survey available </w:t>
      </w:r>
      <w:r w:rsidRPr="00276861">
        <w:rPr>
          <w:rFonts w:ascii="Arial" w:eastAsia="Times New Roman" w:hAnsi="Arial" w:cs="Arial"/>
          <w:color w:val="auto"/>
          <w:sz w:val="24"/>
          <w:szCs w:val="24"/>
          <w:lang w:eastAsia="en-GB"/>
        </w:rPr>
        <w:t>at </w:t>
      </w:r>
      <w:hyperlink r:id="rId18" w:tgtFrame="_blank" w:history="1">
        <w:r w:rsidRPr="00276861">
          <w:rPr>
            <w:rFonts w:ascii="Arial" w:eastAsia="Times New Roman" w:hAnsi="Arial" w:cs="Arial"/>
            <w:color w:val="0000FF"/>
            <w:sz w:val="24"/>
            <w:szCs w:val="24"/>
            <w:u w:val="single"/>
            <w:lang w:eastAsia="en-GB"/>
          </w:rPr>
          <w:t>www.warwickshire.gov.uk/ask</w:t>
        </w:r>
      </w:hyperlink>
      <w:r w:rsidRPr="00276861">
        <w:rPr>
          <w:rFonts w:ascii="Arial" w:eastAsia="Times New Roman" w:hAnsi="Arial" w:cs="Arial"/>
          <w:color w:val="444444"/>
          <w:sz w:val="24"/>
          <w:szCs w:val="24"/>
          <w:lang w:eastAsia="en-GB"/>
        </w:rPr>
        <w:t> </w:t>
      </w:r>
    </w:p>
    <w:p w14:paraId="047ED7F5" w14:textId="1E26B5EB" w:rsidR="0064573D" w:rsidRPr="0064573D" w:rsidRDefault="00CC0F96" w:rsidP="005B48EE">
      <w:pPr>
        <w:pStyle w:val="ListParagraph"/>
        <w:numPr>
          <w:ilvl w:val="0"/>
          <w:numId w:val="19"/>
        </w:numPr>
        <w:shd w:val="clear" w:color="auto" w:fill="FFFFFF"/>
        <w:spacing w:beforeLines="120" w:before="288" w:line="276" w:lineRule="auto"/>
        <w:textAlignment w:val="baseline"/>
        <w:rPr>
          <w:rFonts w:ascii="Arial" w:eastAsia="Times New Roman" w:hAnsi="Arial" w:cs="Arial"/>
          <w:color w:val="auto"/>
          <w:sz w:val="24"/>
          <w:szCs w:val="24"/>
          <w:lang w:eastAsia="en-GB"/>
        </w:rPr>
      </w:pPr>
      <w:r w:rsidRPr="00276861">
        <w:rPr>
          <w:rFonts w:ascii="Arial" w:eastAsia="Times New Roman" w:hAnsi="Arial" w:cs="Arial"/>
          <w:color w:val="auto"/>
          <w:sz w:val="24"/>
          <w:szCs w:val="24"/>
          <w:lang w:eastAsia="en-GB"/>
        </w:rPr>
        <w:t xml:space="preserve">If you would like a paper copy of the consultation or need it in an alternative format, please contact us by phone on 01926 412395 or </w:t>
      </w:r>
      <w:r w:rsidR="0064573D">
        <w:rPr>
          <w:rFonts w:ascii="Arial" w:eastAsia="Times New Roman" w:hAnsi="Arial" w:cs="Arial"/>
          <w:color w:val="auto"/>
          <w:sz w:val="24"/>
          <w:szCs w:val="24"/>
          <w:lang w:eastAsia="en-GB"/>
        </w:rPr>
        <w:t xml:space="preserve">by </w:t>
      </w:r>
      <w:r w:rsidRPr="00276861">
        <w:rPr>
          <w:rFonts w:ascii="Arial" w:eastAsia="Times New Roman" w:hAnsi="Arial" w:cs="Arial"/>
          <w:color w:val="auto"/>
          <w:sz w:val="24"/>
          <w:szCs w:val="24"/>
          <w:lang w:eastAsia="en-GB"/>
        </w:rPr>
        <w:t>emai</w:t>
      </w:r>
      <w:r w:rsidR="0064573D">
        <w:rPr>
          <w:rFonts w:ascii="Arial" w:eastAsia="Times New Roman" w:hAnsi="Arial" w:cs="Arial"/>
          <w:color w:val="auto"/>
          <w:sz w:val="24"/>
          <w:szCs w:val="24"/>
          <w:lang w:eastAsia="en-GB"/>
        </w:rPr>
        <w:t xml:space="preserve">l: </w:t>
      </w:r>
      <w:hyperlink r:id="rId19" w:history="1">
        <w:r w:rsidR="0064573D" w:rsidRPr="00276861">
          <w:rPr>
            <w:rStyle w:val="Hyperlink"/>
            <w:rFonts w:ascii="Arial" w:eastAsia="Times New Roman" w:hAnsi="Arial" w:cs="Arial"/>
            <w:sz w:val="24"/>
            <w:szCs w:val="24"/>
            <w:lang w:eastAsia="en-GB"/>
          </w:rPr>
          <w:t>contactcommunitiesgrp@warwickshire.gov.uk</w:t>
        </w:r>
      </w:hyperlink>
      <w:r w:rsidR="0064573D">
        <w:rPr>
          <w:rFonts w:ascii="Arial" w:eastAsia="Times New Roman" w:hAnsi="Arial" w:cs="Arial"/>
          <w:sz w:val="24"/>
          <w:szCs w:val="24"/>
          <w:lang w:eastAsia="en-GB"/>
        </w:rPr>
        <w:t>.</w:t>
      </w:r>
    </w:p>
    <w:p w14:paraId="4391DB63" w14:textId="77777777" w:rsidR="00F52B0A" w:rsidRPr="00F52B0A" w:rsidRDefault="00CC0F96" w:rsidP="005B48EE">
      <w:pPr>
        <w:pStyle w:val="ListParagraph"/>
        <w:numPr>
          <w:ilvl w:val="0"/>
          <w:numId w:val="19"/>
        </w:numPr>
        <w:shd w:val="clear" w:color="auto" w:fill="FFFFFF"/>
        <w:spacing w:beforeLines="120" w:before="288" w:line="276" w:lineRule="auto"/>
        <w:textAlignment w:val="baseline"/>
        <w:rPr>
          <w:rFonts w:ascii="Arial" w:eastAsia="Times New Roman" w:hAnsi="Arial" w:cs="Arial"/>
          <w:color w:val="auto"/>
          <w:sz w:val="24"/>
          <w:szCs w:val="24"/>
          <w:lang w:eastAsia="en-GB"/>
        </w:rPr>
      </w:pPr>
      <w:r w:rsidRPr="0064573D">
        <w:rPr>
          <w:rFonts w:ascii="Arial" w:eastAsia="Times New Roman" w:hAnsi="Arial" w:cs="Arial"/>
          <w:color w:val="auto"/>
          <w:sz w:val="24"/>
          <w:szCs w:val="24"/>
          <w:lang w:eastAsia="en-GB"/>
        </w:rPr>
        <w:t>If you need an Easy Read version of the consultation, please also contact us by phone on 01926 412395 or email</w:t>
      </w:r>
      <w:r w:rsidR="0064573D">
        <w:rPr>
          <w:rFonts w:ascii="Arial" w:eastAsia="Times New Roman" w:hAnsi="Arial" w:cs="Arial"/>
          <w:color w:val="auto"/>
          <w:sz w:val="24"/>
          <w:szCs w:val="24"/>
          <w:lang w:eastAsia="en-GB"/>
        </w:rPr>
        <w:t>:</w:t>
      </w:r>
      <w:r w:rsidRPr="0064573D">
        <w:rPr>
          <w:rFonts w:ascii="Arial" w:eastAsia="Times New Roman" w:hAnsi="Arial" w:cs="Arial"/>
          <w:color w:val="auto"/>
          <w:sz w:val="24"/>
          <w:szCs w:val="24"/>
          <w:lang w:eastAsia="en-GB"/>
        </w:rPr>
        <w:t xml:space="preserve"> </w:t>
      </w:r>
      <w:hyperlink r:id="rId20" w:history="1">
        <w:r w:rsidR="008D4D55" w:rsidRPr="0064573D">
          <w:rPr>
            <w:rStyle w:val="Hyperlink"/>
            <w:rFonts w:ascii="Arial" w:eastAsia="Times New Roman" w:hAnsi="Arial" w:cs="Arial"/>
            <w:sz w:val="24"/>
            <w:szCs w:val="24"/>
            <w:lang w:eastAsia="en-GB"/>
          </w:rPr>
          <w:t>contactcommunitiesgrp@warwickshire.gov.uk</w:t>
        </w:r>
      </w:hyperlink>
      <w:r w:rsidR="008D4D55" w:rsidRPr="0064573D">
        <w:rPr>
          <w:rFonts w:ascii="Arial" w:eastAsia="Times New Roman" w:hAnsi="Arial" w:cs="Arial"/>
          <w:sz w:val="24"/>
          <w:szCs w:val="24"/>
          <w:lang w:eastAsia="en-GB"/>
        </w:rPr>
        <w:t xml:space="preserve">. </w:t>
      </w:r>
    </w:p>
    <w:p w14:paraId="76D69C5A" w14:textId="5BBEBEB9" w:rsidR="007B4162" w:rsidRPr="00F52B0A" w:rsidRDefault="003E19A8" w:rsidP="005B48EE">
      <w:pPr>
        <w:pStyle w:val="ListParagraph"/>
        <w:numPr>
          <w:ilvl w:val="0"/>
          <w:numId w:val="19"/>
        </w:numPr>
        <w:shd w:val="clear" w:color="auto" w:fill="FFFFFF"/>
        <w:spacing w:beforeLines="120" w:before="288" w:line="276" w:lineRule="auto"/>
        <w:textAlignment w:val="baseline"/>
        <w:rPr>
          <w:rStyle w:val="normaltextrun"/>
          <w:rFonts w:ascii="Arial" w:eastAsia="Times New Roman" w:hAnsi="Arial" w:cs="Arial"/>
          <w:color w:val="auto"/>
          <w:sz w:val="24"/>
          <w:szCs w:val="24"/>
          <w:lang w:eastAsia="en-GB"/>
        </w:rPr>
      </w:pPr>
      <w:r w:rsidRPr="00F52B0A">
        <w:rPr>
          <w:rFonts w:ascii="Arial" w:eastAsia="Times New Roman" w:hAnsi="Arial" w:cs="Arial"/>
          <w:color w:val="auto"/>
          <w:sz w:val="24"/>
          <w:szCs w:val="24"/>
          <w:lang w:eastAsia="en-GB"/>
        </w:rPr>
        <w:t>All </w:t>
      </w:r>
      <w:r w:rsidR="00F52B0A" w:rsidRPr="00F52B0A">
        <w:rPr>
          <w:rFonts w:ascii="Arial" w:eastAsia="Times New Roman" w:hAnsi="Arial" w:cs="Arial"/>
          <w:color w:val="auto"/>
          <w:sz w:val="24"/>
          <w:szCs w:val="24"/>
          <w:lang w:eastAsia="en-GB"/>
        </w:rPr>
        <w:t xml:space="preserve">responses </w:t>
      </w:r>
      <w:r w:rsidRPr="00F52B0A">
        <w:rPr>
          <w:rFonts w:ascii="Arial" w:eastAsia="Times New Roman" w:hAnsi="Arial" w:cs="Arial"/>
          <w:color w:val="auto"/>
          <w:sz w:val="24"/>
          <w:szCs w:val="24"/>
          <w:lang w:eastAsia="en-GB"/>
        </w:rPr>
        <w:t>must be received by 11:59pm</w:t>
      </w:r>
      <w:r w:rsidR="0064573D" w:rsidRPr="00F52B0A">
        <w:rPr>
          <w:rFonts w:ascii="Arial" w:eastAsia="Times New Roman" w:hAnsi="Arial" w:cs="Arial"/>
          <w:color w:val="auto"/>
          <w:sz w:val="24"/>
          <w:szCs w:val="24"/>
          <w:lang w:eastAsia="en-GB"/>
        </w:rPr>
        <w:t xml:space="preserve"> on</w:t>
      </w:r>
      <w:r w:rsidRPr="00F52B0A">
        <w:rPr>
          <w:rFonts w:ascii="Arial" w:eastAsia="Times New Roman" w:hAnsi="Arial" w:cs="Arial"/>
          <w:color w:val="auto"/>
          <w:sz w:val="24"/>
          <w:szCs w:val="24"/>
          <w:lang w:eastAsia="en-GB"/>
        </w:rPr>
        <w:t> </w:t>
      </w:r>
      <w:r w:rsidR="00F3600E" w:rsidRPr="00F52B0A">
        <w:rPr>
          <w:rFonts w:ascii="Arial" w:eastAsia="Times New Roman" w:hAnsi="Arial" w:cs="Arial"/>
          <w:b/>
          <w:bCs/>
          <w:color w:val="auto"/>
          <w:sz w:val="24"/>
          <w:szCs w:val="24"/>
          <w:lang w:eastAsia="en-GB"/>
        </w:rPr>
        <w:t>1 February</w:t>
      </w:r>
      <w:r w:rsidRPr="00F52B0A">
        <w:rPr>
          <w:rFonts w:ascii="Arial" w:eastAsia="Times New Roman" w:hAnsi="Arial" w:cs="Arial"/>
          <w:b/>
          <w:bCs/>
          <w:color w:val="auto"/>
          <w:sz w:val="24"/>
          <w:szCs w:val="24"/>
          <w:lang w:eastAsia="en-GB"/>
        </w:rPr>
        <w:t> 2022</w:t>
      </w:r>
      <w:r w:rsidRPr="00F52B0A">
        <w:rPr>
          <w:rFonts w:ascii="Arial" w:eastAsia="Times New Roman" w:hAnsi="Arial" w:cs="Arial"/>
          <w:color w:val="auto"/>
          <w:sz w:val="24"/>
          <w:szCs w:val="24"/>
          <w:lang w:eastAsia="en-GB"/>
        </w:rPr>
        <w:t>. </w:t>
      </w:r>
    </w:p>
    <w:p w14:paraId="0FE59B43" w14:textId="444D35B1" w:rsidR="003E19A8" w:rsidRPr="00B36235" w:rsidRDefault="001B236B" w:rsidP="005B48EE">
      <w:pPr>
        <w:pStyle w:val="Heading2"/>
        <w:spacing w:beforeLines="120" w:before="288" w:after="120" w:line="276" w:lineRule="auto"/>
        <w:rPr>
          <w:rFonts w:eastAsia="Times New Roman"/>
          <w:lang w:eastAsia="en-GB"/>
        </w:rPr>
      </w:pPr>
      <w:r w:rsidRPr="00BF07BF">
        <w:rPr>
          <w:rStyle w:val="normaltextrun"/>
        </w:rPr>
        <w:t>What will happen after the consultation?</w:t>
      </w:r>
      <w:r w:rsidRPr="00BF07BF">
        <w:rPr>
          <w:rStyle w:val="eop"/>
        </w:rPr>
        <w:t> </w:t>
      </w:r>
    </w:p>
    <w:p w14:paraId="60C98AFC" w14:textId="2B0797BE" w:rsidR="005542A5" w:rsidRPr="00BC4C47" w:rsidRDefault="00CC0F96" w:rsidP="00BC4C47">
      <w:pPr>
        <w:pStyle w:val="paragraph"/>
        <w:spacing w:beforeLines="120" w:before="288" w:beforeAutospacing="0" w:after="120" w:afterAutospacing="0" w:line="276" w:lineRule="auto"/>
        <w:textAlignment w:val="baseline"/>
        <w:rPr>
          <w:rFonts w:ascii="Arial" w:eastAsiaTheme="majorEastAsia" w:hAnsi="Arial" w:cs="Arial"/>
        </w:rPr>
      </w:pPr>
      <w:bookmarkStart w:id="3" w:name="_Hlk90474085"/>
      <w:r w:rsidRPr="00276861">
        <w:rPr>
          <w:rStyle w:val="normaltextrun"/>
          <w:rFonts w:ascii="Arial" w:hAnsi="Arial" w:cs="Arial"/>
        </w:rPr>
        <w:t xml:space="preserve">Once the consultation closes, we will carefully consider all feedback received and prepare a consultation report. This report will summarise the key themes and </w:t>
      </w:r>
      <w:r w:rsidR="00AC41D4">
        <w:rPr>
          <w:rStyle w:val="normaltextrun"/>
          <w:rFonts w:ascii="Arial" w:hAnsi="Arial" w:cs="Arial"/>
        </w:rPr>
        <w:t>consider whether</w:t>
      </w:r>
      <w:r w:rsidR="00D8352E">
        <w:rPr>
          <w:rStyle w:val="normaltextrun"/>
          <w:rFonts w:ascii="Arial" w:hAnsi="Arial" w:cs="Arial"/>
        </w:rPr>
        <w:t xml:space="preserve"> </w:t>
      </w:r>
      <w:r w:rsidRPr="00276861">
        <w:rPr>
          <w:rStyle w:val="normaltextrun"/>
          <w:rFonts w:ascii="Arial" w:hAnsi="Arial" w:cs="Arial"/>
        </w:rPr>
        <w:t>the final EP Plan and EP Scheme</w:t>
      </w:r>
      <w:bookmarkEnd w:id="3"/>
      <w:r w:rsidR="00D8352E">
        <w:rPr>
          <w:rStyle w:val="normaltextrun"/>
          <w:rFonts w:ascii="Arial" w:hAnsi="Arial" w:cs="Arial"/>
        </w:rPr>
        <w:t xml:space="preserve"> can be adopted with or without modifications</w:t>
      </w:r>
      <w:r w:rsidRPr="00276861">
        <w:rPr>
          <w:rStyle w:val="normaltextrun"/>
          <w:rFonts w:ascii="Arial" w:hAnsi="Arial" w:cs="Arial"/>
        </w:rPr>
        <w:t xml:space="preserve">.   </w:t>
      </w:r>
    </w:p>
    <w:p w14:paraId="3D80AE60" w14:textId="75148532" w:rsidR="00F3600E" w:rsidRPr="00276861" w:rsidRDefault="00CC0F96" w:rsidP="005B48EE">
      <w:pPr>
        <w:pStyle w:val="paragraph"/>
        <w:spacing w:beforeLines="120" w:before="288" w:beforeAutospacing="0" w:after="120" w:afterAutospacing="0" w:line="276" w:lineRule="auto"/>
        <w:textAlignment w:val="baseline"/>
        <w:rPr>
          <w:rStyle w:val="normaltextrun"/>
          <w:rFonts w:ascii="Arial" w:hAnsi="Arial" w:cs="Arial"/>
        </w:rPr>
      </w:pPr>
      <w:bookmarkStart w:id="4" w:name="_Hlk90474099"/>
      <w:r w:rsidRPr="00276861">
        <w:rPr>
          <w:rStyle w:val="normaltextrun"/>
          <w:rFonts w:ascii="Arial" w:hAnsi="Arial" w:cs="Arial"/>
        </w:rPr>
        <w:t>The documents will be considered by Cabinet on Thursday 10 March 2022 to formally agree the County Council entering an Enhanced Partnership with bus operators by 1 April 2022 to deliver the measures in the</w:t>
      </w:r>
      <w:r w:rsidR="00D15697">
        <w:rPr>
          <w:rStyle w:val="normaltextrun"/>
          <w:rFonts w:ascii="Arial" w:hAnsi="Arial" w:cs="Arial"/>
        </w:rPr>
        <w:t xml:space="preserve"> first</w:t>
      </w:r>
      <w:r w:rsidRPr="00276861">
        <w:rPr>
          <w:rStyle w:val="normaltextrun"/>
          <w:rFonts w:ascii="Arial" w:hAnsi="Arial" w:cs="Arial"/>
        </w:rPr>
        <w:t xml:space="preserve"> EP Scheme</w:t>
      </w:r>
      <w:r w:rsidR="00D15697">
        <w:rPr>
          <w:rStyle w:val="normaltextrun"/>
          <w:rFonts w:ascii="Arial" w:hAnsi="Arial" w:cs="Arial"/>
        </w:rPr>
        <w:t>.</w:t>
      </w:r>
      <w:r w:rsidRPr="00276861">
        <w:rPr>
          <w:rStyle w:val="normaltextrun"/>
          <w:rFonts w:ascii="Arial" w:hAnsi="Arial" w:cs="Arial"/>
        </w:rPr>
        <w:t xml:space="preserve">  </w:t>
      </w:r>
      <w:r w:rsidR="00D15697">
        <w:rPr>
          <w:rStyle w:val="normaltextrun"/>
          <w:rFonts w:ascii="Arial" w:hAnsi="Arial" w:cs="Arial"/>
        </w:rPr>
        <w:t>F</w:t>
      </w:r>
      <w:r w:rsidRPr="00276861">
        <w:rPr>
          <w:rStyle w:val="normaltextrun"/>
          <w:rFonts w:ascii="Arial" w:hAnsi="Arial" w:cs="Arial"/>
        </w:rPr>
        <w:t>uture EP Schemes are currently under development and</w:t>
      </w:r>
      <w:r w:rsidR="00D15697">
        <w:rPr>
          <w:rStyle w:val="normaltextrun"/>
          <w:rFonts w:ascii="Arial" w:hAnsi="Arial" w:cs="Arial"/>
        </w:rPr>
        <w:t>, subject to funding being available,</w:t>
      </w:r>
      <w:r w:rsidR="00B344C8">
        <w:rPr>
          <w:rStyle w:val="normaltextrun"/>
          <w:rFonts w:ascii="Arial" w:hAnsi="Arial" w:cs="Arial"/>
        </w:rPr>
        <w:t xml:space="preserve"> </w:t>
      </w:r>
      <w:r w:rsidRPr="00276861">
        <w:rPr>
          <w:rStyle w:val="normaltextrun"/>
          <w:rFonts w:ascii="Arial" w:hAnsi="Arial" w:cs="Arial"/>
        </w:rPr>
        <w:t>will be the subject of similar consultation</w:t>
      </w:r>
      <w:bookmarkEnd w:id="4"/>
      <w:r w:rsidR="00D15697">
        <w:rPr>
          <w:rStyle w:val="normaltextrun"/>
          <w:rFonts w:ascii="Arial" w:hAnsi="Arial" w:cs="Arial"/>
        </w:rPr>
        <w:t xml:space="preserve"> in future</w:t>
      </w:r>
      <w:r w:rsidRPr="00276861">
        <w:rPr>
          <w:rStyle w:val="normaltextrun"/>
          <w:rFonts w:ascii="Arial" w:hAnsi="Arial" w:cs="Arial"/>
        </w:rPr>
        <w:t xml:space="preserve">. </w:t>
      </w:r>
    </w:p>
    <w:p w14:paraId="1CD959C9" w14:textId="59563E1F" w:rsidR="00F3600E" w:rsidRPr="00276861" w:rsidRDefault="00F3600E" w:rsidP="735BC22E">
      <w:pPr>
        <w:pStyle w:val="paragraph"/>
        <w:spacing w:before="0" w:beforeAutospacing="0" w:after="0" w:afterAutospacing="0"/>
        <w:textAlignment w:val="baseline"/>
        <w:rPr>
          <w:rStyle w:val="normaltextrun"/>
          <w:rFonts w:ascii="Arial" w:hAnsi="Arial" w:cs="Arial"/>
        </w:rPr>
      </w:pPr>
    </w:p>
    <w:p w14:paraId="2D223A18" w14:textId="1144ACB7" w:rsidR="10653D6F" w:rsidRDefault="00F3600E" w:rsidP="10653D6F">
      <w:pPr>
        <w:rPr>
          <w:b/>
          <w:bCs/>
        </w:rPr>
      </w:pPr>
      <w:r w:rsidRPr="00276861">
        <w:rPr>
          <w:rFonts w:ascii="Arial" w:hAnsi="Arial" w:cs="Arial"/>
          <w:color w:val="000000"/>
          <w:sz w:val="24"/>
          <w:szCs w:val="24"/>
        </w:rPr>
        <w:t xml:space="preserve">The report to County Council Cabinet will be made available at </w:t>
      </w:r>
      <w:hyperlink r:id="rId21" w:history="1">
        <w:r w:rsidRPr="00276861">
          <w:rPr>
            <w:rStyle w:val="Hyperlink"/>
            <w:rFonts w:ascii="Arial" w:hAnsi="Arial" w:cs="Arial"/>
            <w:sz w:val="24"/>
            <w:szCs w:val="24"/>
          </w:rPr>
          <w:t>https://democracy.warwickshire.gov.uk</w:t>
        </w:r>
      </w:hyperlink>
      <w:r w:rsidRPr="00276861">
        <w:rPr>
          <w:rFonts w:ascii="Arial" w:hAnsi="Arial" w:cs="Arial"/>
          <w:color w:val="000000"/>
          <w:sz w:val="24"/>
          <w:szCs w:val="24"/>
        </w:rPr>
        <w:t> approximately 5 working days before the meeting.</w:t>
      </w:r>
    </w:p>
    <w:sectPr w:rsidR="10653D6F" w:rsidSect="00D83D79">
      <w:pgSz w:w="11906" w:h="16838"/>
      <w:pgMar w:top="1135" w:right="1080" w:bottom="426" w:left="1080" w:header="720" w:footer="54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C7838" w14:textId="77777777" w:rsidR="009E658F" w:rsidRDefault="009E658F" w:rsidP="005619B9">
      <w:pPr>
        <w:spacing w:after="0" w:line="240" w:lineRule="auto"/>
      </w:pPr>
      <w:r>
        <w:separator/>
      </w:r>
    </w:p>
  </w:endnote>
  <w:endnote w:type="continuationSeparator" w:id="0">
    <w:p w14:paraId="7B9AB6BC" w14:textId="77777777" w:rsidR="009E658F" w:rsidRDefault="009E658F" w:rsidP="005619B9">
      <w:pPr>
        <w:spacing w:after="0" w:line="240" w:lineRule="auto"/>
      </w:pPr>
      <w:r>
        <w:continuationSeparator/>
      </w:r>
    </w:p>
  </w:endnote>
  <w:endnote w:type="continuationNotice" w:id="1">
    <w:p w14:paraId="227CD8CE" w14:textId="77777777" w:rsidR="009E658F" w:rsidRDefault="009E65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UI">
    <w:charset w:val="80"/>
    <w:family w:val="swiss"/>
    <w:pitch w:val="variable"/>
    <w:sig w:usb0="E00002FF" w:usb1="6AC7FFFF"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FB060" w14:textId="77777777" w:rsidR="00D83D79" w:rsidRDefault="00D83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332850"/>
      <w:docPartObj>
        <w:docPartGallery w:val="Page Numbers (Bottom of Page)"/>
        <w:docPartUnique/>
      </w:docPartObj>
    </w:sdtPr>
    <w:sdtEndPr>
      <w:rPr>
        <w:noProof/>
      </w:rPr>
    </w:sdtEndPr>
    <w:sdtContent>
      <w:p w14:paraId="70A6CE97" w14:textId="07D55B96" w:rsidR="00B344C8" w:rsidRDefault="00B344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B8D436" w14:textId="77777777" w:rsidR="00B344C8" w:rsidRDefault="00B34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0BB95" w14:textId="77777777" w:rsidR="00D83D79" w:rsidRDefault="00D83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42E84" w14:textId="77777777" w:rsidR="009E658F" w:rsidRDefault="009E658F" w:rsidP="005619B9">
      <w:pPr>
        <w:spacing w:after="0" w:line="240" w:lineRule="auto"/>
      </w:pPr>
      <w:r>
        <w:separator/>
      </w:r>
    </w:p>
  </w:footnote>
  <w:footnote w:type="continuationSeparator" w:id="0">
    <w:p w14:paraId="7D393B01" w14:textId="77777777" w:rsidR="009E658F" w:rsidRDefault="009E658F" w:rsidP="005619B9">
      <w:pPr>
        <w:spacing w:after="0" w:line="240" w:lineRule="auto"/>
      </w:pPr>
      <w:r>
        <w:continuationSeparator/>
      </w:r>
    </w:p>
  </w:footnote>
  <w:footnote w:type="continuationNotice" w:id="1">
    <w:p w14:paraId="783442A1" w14:textId="77777777" w:rsidR="009E658F" w:rsidRDefault="009E65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F5572" w14:textId="77777777" w:rsidR="00D83D79" w:rsidRDefault="00D83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B690" w14:textId="77777777" w:rsidR="00D83D79" w:rsidRDefault="00D83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7206" w14:textId="77777777" w:rsidR="00D83D79" w:rsidRDefault="00D8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1A9B"/>
    <w:multiLevelType w:val="hybridMultilevel"/>
    <w:tmpl w:val="BC3E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F5507"/>
    <w:multiLevelType w:val="multilevel"/>
    <w:tmpl w:val="54CC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C03C4"/>
    <w:multiLevelType w:val="hybridMultilevel"/>
    <w:tmpl w:val="580C2E74"/>
    <w:lvl w:ilvl="0" w:tplc="9674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F54CB"/>
    <w:multiLevelType w:val="hybridMultilevel"/>
    <w:tmpl w:val="75F22528"/>
    <w:lvl w:ilvl="0" w:tplc="9674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671CB"/>
    <w:multiLevelType w:val="hybridMultilevel"/>
    <w:tmpl w:val="717036EE"/>
    <w:lvl w:ilvl="0" w:tplc="9674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13EE5"/>
    <w:multiLevelType w:val="multilevel"/>
    <w:tmpl w:val="E05CE14C"/>
    <w:lvl w:ilvl="0">
      <w:numFmt w:val="decimal"/>
      <w:lvlText w:val="%1."/>
      <w:lvlJc w:val="left"/>
      <w:pPr>
        <w:ind w:left="360" w:hanging="360"/>
      </w:pPr>
      <w:rPr>
        <w:rFonts w:hint="default"/>
        <w:sz w:val="28"/>
      </w:rPr>
    </w:lvl>
    <w:lvl w:ilvl="1">
      <w:start w:val="1"/>
      <w:numFmt w:val="decimal"/>
      <w:lvlText w:val="%1.%2"/>
      <w:lvlJc w:val="left"/>
      <w:pPr>
        <w:ind w:left="567" w:hanging="567"/>
      </w:pPr>
      <w:rPr>
        <w:b w:val="0"/>
        <w:i w:val="0"/>
        <w:sz w:val="16"/>
        <w:szCs w:val="16"/>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15:restartNumberingAfterBreak="0">
    <w:nsid w:val="0D6B71B0"/>
    <w:multiLevelType w:val="hybridMultilevel"/>
    <w:tmpl w:val="2430AEFC"/>
    <w:lvl w:ilvl="0" w:tplc="9674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5B0F"/>
    <w:multiLevelType w:val="multilevel"/>
    <w:tmpl w:val="352A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2232B8"/>
    <w:multiLevelType w:val="hybridMultilevel"/>
    <w:tmpl w:val="166EDF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0FAC5FDA"/>
    <w:multiLevelType w:val="hybridMultilevel"/>
    <w:tmpl w:val="FFFFFFFF"/>
    <w:lvl w:ilvl="0" w:tplc="CE2E7234">
      <w:start w:val="1"/>
      <w:numFmt w:val="bullet"/>
      <w:lvlText w:val=""/>
      <w:lvlJc w:val="left"/>
      <w:pPr>
        <w:ind w:left="720" w:hanging="360"/>
      </w:pPr>
      <w:rPr>
        <w:rFonts w:ascii="Symbol" w:hAnsi="Symbol" w:hint="default"/>
      </w:rPr>
    </w:lvl>
    <w:lvl w:ilvl="1" w:tplc="AC085F02">
      <w:start w:val="1"/>
      <w:numFmt w:val="bullet"/>
      <w:lvlText w:val="o"/>
      <w:lvlJc w:val="left"/>
      <w:pPr>
        <w:ind w:left="1440" w:hanging="360"/>
      </w:pPr>
      <w:rPr>
        <w:rFonts w:ascii="Courier New" w:hAnsi="Courier New" w:hint="default"/>
      </w:rPr>
    </w:lvl>
    <w:lvl w:ilvl="2" w:tplc="28EA0CEA">
      <w:start w:val="1"/>
      <w:numFmt w:val="bullet"/>
      <w:lvlText w:val=""/>
      <w:lvlJc w:val="left"/>
      <w:pPr>
        <w:ind w:left="2160" w:hanging="360"/>
      </w:pPr>
      <w:rPr>
        <w:rFonts w:ascii="Wingdings" w:hAnsi="Wingdings" w:hint="default"/>
      </w:rPr>
    </w:lvl>
    <w:lvl w:ilvl="3" w:tplc="F1EED654">
      <w:start w:val="1"/>
      <w:numFmt w:val="bullet"/>
      <w:lvlText w:val=""/>
      <w:lvlJc w:val="left"/>
      <w:pPr>
        <w:ind w:left="2880" w:hanging="360"/>
      </w:pPr>
      <w:rPr>
        <w:rFonts w:ascii="Symbol" w:hAnsi="Symbol" w:hint="default"/>
      </w:rPr>
    </w:lvl>
    <w:lvl w:ilvl="4" w:tplc="0C36E168">
      <w:start w:val="1"/>
      <w:numFmt w:val="bullet"/>
      <w:lvlText w:val="o"/>
      <w:lvlJc w:val="left"/>
      <w:pPr>
        <w:ind w:left="3600" w:hanging="360"/>
      </w:pPr>
      <w:rPr>
        <w:rFonts w:ascii="Courier New" w:hAnsi="Courier New" w:hint="default"/>
      </w:rPr>
    </w:lvl>
    <w:lvl w:ilvl="5" w:tplc="D970194C">
      <w:start w:val="1"/>
      <w:numFmt w:val="bullet"/>
      <w:lvlText w:val=""/>
      <w:lvlJc w:val="left"/>
      <w:pPr>
        <w:ind w:left="4320" w:hanging="360"/>
      </w:pPr>
      <w:rPr>
        <w:rFonts w:ascii="Wingdings" w:hAnsi="Wingdings" w:hint="default"/>
      </w:rPr>
    </w:lvl>
    <w:lvl w:ilvl="6" w:tplc="F698C040">
      <w:start w:val="1"/>
      <w:numFmt w:val="bullet"/>
      <w:lvlText w:val=""/>
      <w:lvlJc w:val="left"/>
      <w:pPr>
        <w:ind w:left="5040" w:hanging="360"/>
      </w:pPr>
      <w:rPr>
        <w:rFonts w:ascii="Symbol" w:hAnsi="Symbol" w:hint="default"/>
      </w:rPr>
    </w:lvl>
    <w:lvl w:ilvl="7" w:tplc="FD4E4924">
      <w:start w:val="1"/>
      <w:numFmt w:val="bullet"/>
      <w:lvlText w:val="o"/>
      <w:lvlJc w:val="left"/>
      <w:pPr>
        <w:ind w:left="5760" w:hanging="360"/>
      </w:pPr>
      <w:rPr>
        <w:rFonts w:ascii="Courier New" w:hAnsi="Courier New" w:hint="default"/>
      </w:rPr>
    </w:lvl>
    <w:lvl w:ilvl="8" w:tplc="62524F3E">
      <w:start w:val="1"/>
      <w:numFmt w:val="bullet"/>
      <w:lvlText w:val=""/>
      <w:lvlJc w:val="left"/>
      <w:pPr>
        <w:ind w:left="6480" w:hanging="360"/>
      </w:pPr>
      <w:rPr>
        <w:rFonts w:ascii="Wingdings" w:hAnsi="Wingdings" w:hint="default"/>
      </w:rPr>
    </w:lvl>
  </w:abstractNum>
  <w:abstractNum w:abstractNumId="10" w15:restartNumberingAfterBreak="0">
    <w:nsid w:val="106E093B"/>
    <w:multiLevelType w:val="hybridMultilevel"/>
    <w:tmpl w:val="91EC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8037A5"/>
    <w:multiLevelType w:val="multilevel"/>
    <w:tmpl w:val="F3EE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D736D9"/>
    <w:multiLevelType w:val="hybridMultilevel"/>
    <w:tmpl w:val="CFCA1AB2"/>
    <w:lvl w:ilvl="0" w:tplc="93B62B00">
      <w:numFmt w:val="bullet"/>
      <w:lvlText w:val="•"/>
      <w:lvlJc w:val="left"/>
      <w:pPr>
        <w:ind w:left="1080" w:hanging="720"/>
      </w:pPr>
      <w:rPr>
        <w:rFonts w:ascii="Calibri" w:eastAsiaTheme="minorHAnsi" w:hAnsi="Calibri" w:cs="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C132C0"/>
    <w:multiLevelType w:val="hybridMultilevel"/>
    <w:tmpl w:val="5D12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752C9A"/>
    <w:multiLevelType w:val="multilevel"/>
    <w:tmpl w:val="76D2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90252A"/>
    <w:multiLevelType w:val="hybridMultilevel"/>
    <w:tmpl w:val="EB70E9AA"/>
    <w:lvl w:ilvl="0" w:tplc="9E5E20B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2C4FC9"/>
    <w:multiLevelType w:val="hybridMultilevel"/>
    <w:tmpl w:val="5628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0D30BC"/>
    <w:multiLevelType w:val="multilevel"/>
    <w:tmpl w:val="8C30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7B5835"/>
    <w:multiLevelType w:val="multilevel"/>
    <w:tmpl w:val="4B50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2C60D6"/>
    <w:multiLevelType w:val="hybridMultilevel"/>
    <w:tmpl w:val="6398128E"/>
    <w:lvl w:ilvl="0" w:tplc="3DB25C02">
      <w:start w:val="1"/>
      <w:numFmt w:val="bullet"/>
      <w:lvlText w:val=""/>
      <w:lvlJc w:val="left"/>
      <w:pPr>
        <w:ind w:left="720" w:hanging="360"/>
      </w:pPr>
      <w:rPr>
        <w:rFonts w:ascii="Symbol" w:hAnsi="Symbol" w:hint="default"/>
      </w:rPr>
    </w:lvl>
    <w:lvl w:ilvl="1" w:tplc="321EFDC6">
      <w:start w:val="1"/>
      <w:numFmt w:val="bullet"/>
      <w:lvlText w:val="o"/>
      <w:lvlJc w:val="left"/>
      <w:pPr>
        <w:ind w:left="1440" w:hanging="360"/>
      </w:pPr>
      <w:rPr>
        <w:rFonts w:ascii="Courier New" w:hAnsi="Courier New" w:hint="default"/>
      </w:rPr>
    </w:lvl>
    <w:lvl w:ilvl="2" w:tplc="41C6CB72">
      <w:start w:val="1"/>
      <w:numFmt w:val="bullet"/>
      <w:lvlText w:val=""/>
      <w:lvlJc w:val="left"/>
      <w:pPr>
        <w:ind w:left="2160" w:hanging="360"/>
      </w:pPr>
      <w:rPr>
        <w:rFonts w:ascii="Wingdings" w:hAnsi="Wingdings" w:hint="default"/>
      </w:rPr>
    </w:lvl>
    <w:lvl w:ilvl="3" w:tplc="4CF4953A">
      <w:start w:val="1"/>
      <w:numFmt w:val="bullet"/>
      <w:lvlText w:val=""/>
      <w:lvlJc w:val="left"/>
      <w:pPr>
        <w:ind w:left="2880" w:hanging="360"/>
      </w:pPr>
      <w:rPr>
        <w:rFonts w:ascii="Symbol" w:hAnsi="Symbol" w:hint="default"/>
      </w:rPr>
    </w:lvl>
    <w:lvl w:ilvl="4" w:tplc="40C8CB66">
      <w:start w:val="1"/>
      <w:numFmt w:val="bullet"/>
      <w:lvlText w:val="o"/>
      <w:lvlJc w:val="left"/>
      <w:pPr>
        <w:ind w:left="3600" w:hanging="360"/>
      </w:pPr>
      <w:rPr>
        <w:rFonts w:ascii="Courier New" w:hAnsi="Courier New" w:hint="default"/>
      </w:rPr>
    </w:lvl>
    <w:lvl w:ilvl="5" w:tplc="7EBA4000">
      <w:start w:val="1"/>
      <w:numFmt w:val="bullet"/>
      <w:lvlText w:val=""/>
      <w:lvlJc w:val="left"/>
      <w:pPr>
        <w:ind w:left="4320" w:hanging="360"/>
      </w:pPr>
      <w:rPr>
        <w:rFonts w:ascii="Wingdings" w:hAnsi="Wingdings" w:hint="default"/>
      </w:rPr>
    </w:lvl>
    <w:lvl w:ilvl="6" w:tplc="A6661D48">
      <w:start w:val="1"/>
      <w:numFmt w:val="bullet"/>
      <w:lvlText w:val=""/>
      <w:lvlJc w:val="left"/>
      <w:pPr>
        <w:ind w:left="5040" w:hanging="360"/>
      </w:pPr>
      <w:rPr>
        <w:rFonts w:ascii="Symbol" w:hAnsi="Symbol" w:hint="default"/>
      </w:rPr>
    </w:lvl>
    <w:lvl w:ilvl="7" w:tplc="DC485A82">
      <w:start w:val="1"/>
      <w:numFmt w:val="bullet"/>
      <w:lvlText w:val="o"/>
      <w:lvlJc w:val="left"/>
      <w:pPr>
        <w:ind w:left="5760" w:hanging="360"/>
      </w:pPr>
      <w:rPr>
        <w:rFonts w:ascii="Courier New" w:hAnsi="Courier New" w:hint="default"/>
      </w:rPr>
    </w:lvl>
    <w:lvl w:ilvl="8" w:tplc="B8205CE2">
      <w:start w:val="1"/>
      <w:numFmt w:val="bullet"/>
      <w:lvlText w:val=""/>
      <w:lvlJc w:val="left"/>
      <w:pPr>
        <w:ind w:left="6480" w:hanging="360"/>
      </w:pPr>
      <w:rPr>
        <w:rFonts w:ascii="Wingdings" w:hAnsi="Wingdings" w:hint="default"/>
      </w:rPr>
    </w:lvl>
  </w:abstractNum>
  <w:abstractNum w:abstractNumId="20" w15:restartNumberingAfterBreak="0">
    <w:nsid w:val="3105499A"/>
    <w:multiLevelType w:val="hybridMultilevel"/>
    <w:tmpl w:val="B0B0F500"/>
    <w:lvl w:ilvl="0" w:tplc="8904DE1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E91F08"/>
    <w:multiLevelType w:val="hybridMultilevel"/>
    <w:tmpl w:val="57CE1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E52172"/>
    <w:multiLevelType w:val="multilevel"/>
    <w:tmpl w:val="8602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6F36B7"/>
    <w:multiLevelType w:val="hybridMultilevel"/>
    <w:tmpl w:val="D50CDC26"/>
    <w:lvl w:ilvl="0" w:tplc="3CA04302">
      <w:start w:val="1"/>
      <w:numFmt w:val="decimal"/>
      <w:lvlText w:val="%1"/>
      <w:lvlJc w:val="left"/>
      <w:pPr>
        <w:ind w:left="686" w:hanging="295"/>
      </w:pPr>
      <w:rPr>
        <w:rFonts w:ascii="Arial" w:eastAsia="Arial" w:hAnsi="Arial" w:cs="Arial" w:hint="default"/>
        <w:b/>
        <w:bCs/>
        <w:w w:val="99"/>
        <w:position w:val="-2"/>
        <w:sz w:val="28"/>
        <w:szCs w:val="28"/>
      </w:rPr>
    </w:lvl>
    <w:lvl w:ilvl="1" w:tplc="09546062">
      <w:numFmt w:val="bullet"/>
      <w:lvlText w:val="•"/>
      <w:lvlJc w:val="left"/>
      <w:pPr>
        <w:ind w:left="680" w:hanging="295"/>
      </w:pPr>
      <w:rPr>
        <w:rFonts w:hint="default"/>
      </w:rPr>
    </w:lvl>
    <w:lvl w:ilvl="2" w:tplc="E57EA216">
      <w:numFmt w:val="bullet"/>
      <w:lvlText w:val="•"/>
      <w:lvlJc w:val="left"/>
      <w:pPr>
        <w:ind w:left="840" w:hanging="295"/>
      </w:pPr>
      <w:rPr>
        <w:rFonts w:hint="default"/>
      </w:rPr>
    </w:lvl>
    <w:lvl w:ilvl="3" w:tplc="A198E66A">
      <w:numFmt w:val="bullet"/>
      <w:lvlText w:val="•"/>
      <w:lvlJc w:val="left"/>
      <w:pPr>
        <w:ind w:left="980" w:hanging="295"/>
      </w:pPr>
      <w:rPr>
        <w:rFonts w:hint="default"/>
      </w:rPr>
    </w:lvl>
    <w:lvl w:ilvl="4" w:tplc="2B163EBE">
      <w:numFmt w:val="bullet"/>
      <w:lvlText w:val="•"/>
      <w:lvlJc w:val="left"/>
      <w:pPr>
        <w:ind w:left="2374" w:hanging="295"/>
      </w:pPr>
      <w:rPr>
        <w:rFonts w:hint="default"/>
      </w:rPr>
    </w:lvl>
    <w:lvl w:ilvl="5" w:tplc="81588F7A">
      <w:numFmt w:val="bullet"/>
      <w:lvlText w:val="•"/>
      <w:lvlJc w:val="left"/>
      <w:pPr>
        <w:ind w:left="3768" w:hanging="295"/>
      </w:pPr>
      <w:rPr>
        <w:rFonts w:hint="default"/>
      </w:rPr>
    </w:lvl>
    <w:lvl w:ilvl="6" w:tplc="BAF629C0">
      <w:numFmt w:val="bullet"/>
      <w:lvlText w:val="•"/>
      <w:lvlJc w:val="left"/>
      <w:pPr>
        <w:ind w:left="5162" w:hanging="295"/>
      </w:pPr>
      <w:rPr>
        <w:rFonts w:hint="default"/>
      </w:rPr>
    </w:lvl>
    <w:lvl w:ilvl="7" w:tplc="04C45630">
      <w:numFmt w:val="bullet"/>
      <w:lvlText w:val="•"/>
      <w:lvlJc w:val="left"/>
      <w:pPr>
        <w:ind w:left="6556" w:hanging="295"/>
      </w:pPr>
      <w:rPr>
        <w:rFonts w:hint="default"/>
      </w:rPr>
    </w:lvl>
    <w:lvl w:ilvl="8" w:tplc="E758A66C">
      <w:numFmt w:val="bullet"/>
      <w:lvlText w:val="•"/>
      <w:lvlJc w:val="left"/>
      <w:pPr>
        <w:ind w:left="7950" w:hanging="295"/>
      </w:pPr>
      <w:rPr>
        <w:rFonts w:hint="default"/>
      </w:rPr>
    </w:lvl>
  </w:abstractNum>
  <w:abstractNum w:abstractNumId="24" w15:restartNumberingAfterBreak="0">
    <w:nsid w:val="3E550C6B"/>
    <w:multiLevelType w:val="hybridMultilevel"/>
    <w:tmpl w:val="2CEE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E51BDD"/>
    <w:multiLevelType w:val="hybridMultilevel"/>
    <w:tmpl w:val="4CEA3B86"/>
    <w:lvl w:ilvl="0" w:tplc="96748902">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428C3D96"/>
    <w:multiLevelType w:val="multilevel"/>
    <w:tmpl w:val="AAF4D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443527"/>
    <w:multiLevelType w:val="hybridMultilevel"/>
    <w:tmpl w:val="C360E010"/>
    <w:lvl w:ilvl="0" w:tplc="65D8AF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3045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122B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9E3A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F69C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BAE7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0C9A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E0EB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FC6E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57963F3"/>
    <w:multiLevelType w:val="multilevel"/>
    <w:tmpl w:val="5D68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9560B1"/>
    <w:multiLevelType w:val="hybridMultilevel"/>
    <w:tmpl w:val="5BF0772C"/>
    <w:lvl w:ilvl="0" w:tplc="96748902">
      <w:start w:val="1"/>
      <w:numFmt w:val="bullet"/>
      <w:lvlText w:val=""/>
      <w:lvlJc w:val="left"/>
      <w:pPr>
        <w:ind w:left="1568" w:hanging="360"/>
      </w:pPr>
      <w:rPr>
        <w:rFonts w:ascii="Symbol" w:hAnsi="Symbol" w:hint="default"/>
        <w:color w:val="auto"/>
      </w:rPr>
    </w:lvl>
    <w:lvl w:ilvl="1" w:tplc="08090003" w:tentative="1">
      <w:start w:val="1"/>
      <w:numFmt w:val="bullet"/>
      <w:lvlText w:val="o"/>
      <w:lvlJc w:val="left"/>
      <w:pPr>
        <w:ind w:left="2288" w:hanging="360"/>
      </w:pPr>
      <w:rPr>
        <w:rFonts w:ascii="Courier New" w:hAnsi="Courier New" w:cs="Courier New"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Courier New"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Courier New" w:hint="default"/>
      </w:rPr>
    </w:lvl>
    <w:lvl w:ilvl="8" w:tplc="08090005" w:tentative="1">
      <w:start w:val="1"/>
      <w:numFmt w:val="bullet"/>
      <w:lvlText w:val=""/>
      <w:lvlJc w:val="left"/>
      <w:pPr>
        <w:ind w:left="7328" w:hanging="360"/>
      </w:pPr>
      <w:rPr>
        <w:rFonts w:ascii="Wingdings" w:hAnsi="Wingdings" w:hint="default"/>
      </w:rPr>
    </w:lvl>
  </w:abstractNum>
  <w:abstractNum w:abstractNumId="30" w15:restartNumberingAfterBreak="0">
    <w:nsid w:val="48040127"/>
    <w:multiLevelType w:val="hybridMultilevel"/>
    <w:tmpl w:val="C754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A92F13"/>
    <w:multiLevelType w:val="hybridMultilevel"/>
    <w:tmpl w:val="762CEDFE"/>
    <w:lvl w:ilvl="0" w:tplc="9674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5E3F10"/>
    <w:multiLevelType w:val="hybridMultilevel"/>
    <w:tmpl w:val="EAC08650"/>
    <w:lvl w:ilvl="0" w:tplc="5544AAD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E817DD8"/>
    <w:multiLevelType w:val="hybridMultilevel"/>
    <w:tmpl w:val="1AFA3BF8"/>
    <w:lvl w:ilvl="0" w:tplc="9674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B13199"/>
    <w:multiLevelType w:val="hybridMultilevel"/>
    <w:tmpl w:val="EC0AEBAC"/>
    <w:lvl w:ilvl="0" w:tplc="9674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92492A"/>
    <w:multiLevelType w:val="hybridMultilevel"/>
    <w:tmpl w:val="3F82DF44"/>
    <w:lvl w:ilvl="0" w:tplc="D084F22E">
      <w:start w:val="1"/>
      <w:numFmt w:val="bullet"/>
      <w:lvlText w:val=""/>
      <w:lvlJc w:val="left"/>
      <w:pPr>
        <w:ind w:left="720" w:hanging="360"/>
      </w:pPr>
      <w:rPr>
        <w:rFonts w:ascii="Symbol" w:hAnsi="Symbol" w:hint="default"/>
      </w:rPr>
    </w:lvl>
    <w:lvl w:ilvl="1" w:tplc="5748E06C">
      <w:start w:val="1"/>
      <w:numFmt w:val="bullet"/>
      <w:lvlText w:val="o"/>
      <w:lvlJc w:val="left"/>
      <w:pPr>
        <w:ind w:left="1440" w:hanging="360"/>
      </w:pPr>
      <w:rPr>
        <w:rFonts w:ascii="Courier New" w:hAnsi="Courier New" w:hint="default"/>
      </w:rPr>
    </w:lvl>
    <w:lvl w:ilvl="2" w:tplc="3E3CEC44">
      <w:start w:val="1"/>
      <w:numFmt w:val="bullet"/>
      <w:lvlText w:val=""/>
      <w:lvlJc w:val="left"/>
      <w:pPr>
        <w:ind w:left="2160" w:hanging="360"/>
      </w:pPr>
      <w:rPr>
        <w:rFonts w:ascii="Wingdings" w:hAnsi="Wingdings" w:hint="default"/>
      </w:rPr>
    </w:lvl>
    <w:lvl w:ilvl="3" w:tplc="88AA7DDC">
      <w:start w:val="1"/>
      <w:numFmt w:val="bullet"/>
      <w:lvlText w:val=""/>
      <w:lvlJc w:val="left"/>
      <w:pPr>
        <w:ind w:left="2880" w:hanging="360"/>
      </w:pPr>
      <w:rPr>
        <w:rFonts w:ascii="Symbol" w:hAnsi="Symbol" w:hint="default"/>
      </w:rPr>
    </w:lvl>
    <w:lvl w:ilvl="4" w:tplc="DD5CB6A8">
      <w:start w:val="1"/>
      <w:numFmt w:val="bullet"/>
      <w:lvlText w:val="o"/>
      <w:lvlJc w:val="left"/>
      <w:pPr>
        <w:ind w:left="3600" w:hanging="360"/>
      </w:pPr>
      <w:rPr>
        <w:rFonts w:ascii="Courier New" w:hAnsi="Courier New" w:hint="default"/>
      </w:rPr>
    </w:lvl>
    <w:lvl w:ilvl="5" w:tplc="FDC04134">
      <w:start w:val="1"/>
      <w:numFmt w:val="bullet"/>
      <w:lvlText w:val=""/>
      <w:lvlJc w:val="left"/>
      <w:pPr>
        <w:ind w:left="4320" w:hanging="360"/>
      </w:pPr>
      <w:rPr>
        <w:rFonts w:ascii="Wingdings" w:hAnsi="Wingdings" w:hint="default"/>
      </w:rPr>
    </w:lvl>
    <w:lvl w:ilvl="6" w:tplc="BF4AE960">
      <w:start w:val="1"/>
      <w:numFmt w:val="bullet"/>
      <w:lvlText w:val=""/>
      <w:lvlJc w:val="left"/>
      <w:pPr>
        <w:ind w:left="5040" w:hanging="360"/>
      </w:pPr>
      <w:rPr>
        <w:rFonts w:ascii="Symbol" w:hAnsi="Symbol" w:hint="default"/>
      </w:rPr>
    </w:lvl>
    <w:lvl w:ilvl="7" w:tplc="94A4E41C">
      <w:start w:val="1"/>
      <w:numFmt w:val="bullet"/>
      <w:lvlText w:val="o"/>
      <w:lvlJc w:val="left"/>
      <w:pPr>
        <w:ind w:left="5760" w:hanging="360"/>
      </w:pPr>
      <w:rPr>
        <w:rFonts w:ascii="Courier New" w:hAnsi="Courier New" w:hint="default"/>
      </w:rPr>
    </w:lvl>
    <w:lvl w:ilvl="8" w:tplc="855EC616">
      <w:start w:val="1"/>
      <w:numFmt w:val="bullet"/>
      <w:lvlText w:val=""/>
      <w:lvlJc w:val="left"/>
      <w:pPr>
        <w:ind w:left="6480" w:hanging="360"/>
      </w:pPr>
      <w:rPr>
        <w:rFonts w:ascii="Wingdings" w:hAnsi="Wingdings" w:hint="default"/>
      </w:rPr>
    </w:lvl>
  </w:abstractNum>
  <w:abstractNum w:abstractNumId="36" w15:restartNumberingAfterBreak="0">
    <w:nsid w:val="5582331E"/>
    <w:multiLevelType w:val="hybridMultilevel"/>
    <w:tmpl w:val="9B22F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0D3EB0"/>
    <w:multiLevelType w:val="hybridMultilevel"/>
    <w:tmpl w:val="6DA490AC"/>
    <w:lvl w:ilvl="0" w:tplc="9674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F20F99"/>
    <w:multiLevelType w:val="hybridMultilevel"/>
    <w:tmpl w:val="4614CB46"/>
    <w:lvl w:ilvl="0" w:tplc="967489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C25418"/>
    <w:multiLevelType w:val="multilevel"/>
    <w:tmpl w:val="CFDC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4258E9"/>
    <w:multiLevelType w:val="multilevel"/>
    <w:tmpl w:val="06346F42"/>
    <w:lvl w:ilvl="0">
      <w:start w:val="1"/>
      <w:numFmt w:val="none"/>
      <w:pStyle w:val="cDoNotUse"/>
      <w:lvlText w:val="%1"/>
      <w:lvlJc w:val="left"/>
      <w:pPr>
        <w:ind w:left="0" w:firstLine="0"/>
      </w:pPr>
      <w:rPr>
        <w:rFonts w:hint="default"/>
      </w:rPr>
    </w:lvl>
    <w:lvl w:ilvl="1">
      <w:start w:val="1"/>
      <w:numFmt w:val="decimal"/>
      <w:pStyle w:val="Clause1"/>
      <w:lvlText w:val="%2."/>
      <w:lvlJc w:val="left"/>
      <w:pPr>
        <w:tabs>
          <w:tab w:val="num" w:pos="567"/>
        </w:tabs>
        <w:ind w:left="567" w:hanging="567"/>
      </w:pPr>
      <w:rPr>
        <w:rFonts w:hint="default"/>
      </w:rPr>
    </w:lvl>
    <w:lvl w:ilvl="2">
      <w:start w:val="1"/>
      <w:numFmt w:val="decimal"/>
      <w:pStyle w:val="Clause11"/>
      <w:lvlText w:val="%2.%3."/>
      <w:lvlJc w:val="left"/>
      <w:pPr>
        <w:tabs>
          <w:tab w:val="num" w:pos="1418"/>
        </w:tabs>
        <w:ind w:left="1418" w:hanging="851"/>
      </w:pPr>
      <w:rPr>
        <w:rFonts w:hint="default"/>
      </w:rPr>
    </w:lvl>
    <w:lvl w:ilvl="3">
      <w:start w:val="1"/>
      <w:numFmt w:val="bullet"/>
      <w:pStyle w:val="Clause111"/>
      <w:lvlText w:val=""/>
      <w:lvlJc w:val="left"/>
      <w:pPr>
        <w:tabs>
          <w:tab w:val="num" w:pos="2552"/>
        </w:tabs>
        <w:ind w:left="2552" w:hanging="1134"/>
      </w:pPr>
      <w:rPr>
        <w:rFonts w:ascii="Symbol" w:hAnsi="Symbol" w:hint="default"/>
      </w:rPr>
    </w:lvl>
    <w:lvl w:ilvl="4">
      <w:start w:val="1"/>
      <w:numFmt w:val="decimal"/>
      <w:pStyle w:val="Clause1111"/>
      <w:lvlText w:val="%2.%3.%4.%5."/>
      <w:lvlJc w:val="left"/>
      <w:pPr>
        <w:tabs>
          <w:tab w:val="num" w:pos="3686"/>
        </w:tabs>
        <w:ind w:left="3686" w:hanging="1134"/>
      </w:pPr>
      <w:rPr>
        <w:rFonts w:hint="default"/>
      </w:rPr>
    </w:lvl>
    <w:lvl w:ilvl="5">
      <w:start w:val="1"/>
      <w:numFmt w:val="decimal"/>
      <w:pStyle w:val="Clause11111"/>
      <w:lvlText w:val="%2.%3.%4.%5.%6"/>
      <w:lvlJc w:val="left"/>
      <w:pPr>
        <w:tabs>
          <w:tab w:val="num" w:pos="5670"/>
        </w:tabs>
        <w:ind w:left="5670"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E786BCD"/>
    <w:multiLevelType w:val="hybridMultilevel"/>
    <w:tmpl w:val="E7066EBA"/>
    <w:lvl w:ilvl="0" w:tplc="50DEBCCE">
      <w:start w:val="3"/>
      <w:numFmt w:val="decimal"/>
      <w:lvlText w:val="%1"/>
      <w:lvlJc w:val="left"/>
      <w:pPr>
        <w:ind w:left="686" w:hanging="295"/>
      </w:pPr>
      <w:rPr>
        <w:rFonts w:ascii="Arial" w:eastAsia="Arial" w:hAnsi="Arial" w:cs="Arial" w:hint="default"/>
        <w:b/>
        <w:bCs/>
        <w:w w:val="99"/>
        <w:position w:val="-2"/>
        <w:sz w:val="28"/>
        <w:szCs w:val="28"/>
      </w:rPr>
    </w:lvl>
    <w:lvl w:ilvl="1" w:tplc="C83665EC">
      <w:numFmt w:val="bullet"/>
      <w:lvlText w:val="•"/>
      <w:lvlJc w:val="left"/>
      <w:pPr>
        <w:ind w:left="1180" w:hanging="295"/>
      </w:pPr>
      <w:rPr>
        <w:rFonts w:hint="default"/>
      </w:rPr>
    </w:lvl>
    <w:lvl w:ilvl="2" w:tplc="8A648878">
      <w:numFmt w:val="bullet"/>
      <w:lvlText w:val="•"/>
      <w:lvlJc w:val="left"/>
      <w:pPr>
        <w:ind w:left="2242" w:hanging="295"/>
      </w:pPr>
      <w:rPr>
        <w:rFonts w:hint="default"/>
      </w:rPr>
    </w:lvl>
    <w:lvl w:ilvl="3" w:tplc="058C2502">
      <w:numFmt w:val="bullet"/>
      <w:lvlText w:val="•"/>
      <w:lvlJc w:val="left"/>
      <w:pPr>
        <w:ind w:left="3304" w:hanging="295"/>
      </w:pPr>
      <w:rPr>
        <w:rFonts w:hint="default"/>
      </w:rPr>
    </w:lvl>
    <w:lvl w:ilvl="4" w:tplc="2A3A4BA0">
      <w:numFmt w:val="bullet"/>
      <w:lvlText w:val="•"/>
      <w:lvlJc w:val="left"/>
      <w:pPr>
        <w:ind w:left="4366" w:hanging="295"/>
      </w:pPr>
      <w:rPr>
        <w:rFonts w:hint="default"/>
      </w:rPr>
    </w:lvl>
    <w:lvl w:ilvl="5" w:tplc="AE4E5A28">
      <w:numFmt w:val="bullet"/>
      <w:lvlText w:val="•"/>
      <w:lvlJc w:val="left"/>
      <w:pPr>
        <w:ind w:left="5428" w:hanging="295"/>
      </w:pPr>
      <w:rPr>
        <w:rFonts w:hint="default"/>
      </w:rPr>
    </w:lvl>
    <w:lvl w:ilvl="6" w:tplc="06567082">
      <w:numFmt w:val="bullet"/>
      <w:lvlText w:val="•"/>
      <w:lvlJc w:val="left"/>
      <w:pPr>
        <w:ind w:left="6490" w:hanging="295"/>
      </w:pPr>
      <w:rPr>
        <w:rFonts w:hint="default"/>
      </w:rPr>
    </w:lvl>
    <w:lvl w:ilvl="7" w:tplc="BF22FCE2">
      <w:numFmt w:val="bullet"/>
      <w:lvlText w:val="•"/>
      <w:lvlJc w:val="left"/>
      <w:pPr>
        <w:ind w:left="7552" w:hanging="295"/>
      </w:pPr>
      <w:rPr>
        <w:rFonts w:hint="default"/>
      </w:rPr>
    </w:lvl>
    <w:lvl w:ilvl="8" w:tplc="082862CA">
      <w:numFmt w:val="bullet"/>
      <w:lvlText w:val="•"/>
      <w:lvlJc w:val="left"/>
      <w:pPr>
        <w:ind w:left="8614" w:hanging="295"/>
      </w:pPr>
      <w:rPr>
        <w:rFonts w:hint="default"/>
      </w:rPr>
    </w:lvl>
  </w:abstractNum>
  <w:abstractNum w:abstractNumId="42" w15:restartNumberingAfterBreak="0">
    <w:nsid w:val="60637C4C"/>
    <w:multiLevelType w:val="hybridMultilevel"/>
    <w:tmpl w:val="86F62388"/>
    <w:lvl w:ilvl="0" w:tplc="9674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2D52DE"/>
    <w:multiLevelType w:val="multilevel"/>
    <w:tmpl w:val="C2AC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6FB0153"/>
    <w:multiLevelType w:val="multilevel"/>
    <w:tmpl w:val="82D6DE7C"/>
    <w:lvl w:ilvl="0">
      <w:start w:val="1"/>
      <w:numFmt w:val="bullet"/>
      <w:lvlText w:val=""/>
      <w:lvlJc w:val="left"/>
      <w:pPr>
        <w:tabs>
          <w:tab w:val="num" w:pos="720"/>
        </w:tabs>
        <w:ind w:left="720" w:hanging="360"/>
      </w:pPr>
      <w:rPr>
        <w:rFonts w:ascii="Symbol" w:hAnsi="Symbol" w:hint="default"/>
        <w:sz w:val="44"/>
        <w:szCs w:val="4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231574"/>
    <w:multiLevelType w:val="hybridMultilevel"/>
    <w:tmpl w:val="5C8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336AD2"/>
    <w:multiLevelType w:val="multilevel"/>
    <w:tmpl w:val="74C8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42346F"/>
    <w:multiLevelType w:val="hybridMultilevel"/>
    <w:tmpl w:val="FDAA0E48"/>
    <w:lvl w:ilvl="0" w:tplc="1004A61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9E2D5F"/>
    <w:multiLevelType w:val="hybridMultilevel"/>
    <w:tmpl w:val="584CEF1C"/>
    <w:lvl w:ilvl="0" w:tplc="327895EE">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9" w15:restartNumberingAfterBreak="0">
    <w:nsid w:val="792E33BF"/>
    <w:multiLevelType w:val="hybridMultilevel"/>
    <w:tmpl w:val="E20EB7B4"/>
    <w:lvl w:ilvl="0" w:tplc="96748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3F43ED"/>
    <w:multiLevelType w:val="hybridMultilevel"/>
    <w:tmpl w:val="41CA48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9"/>
  </w:num>
  <w:num w:numId="2">
    <w:abstractNumId w:val="40"/>
  </w:num>
  <w:num w:numId="3">
    <w:abstractNumId w:val="16"/>
  </w:num>
  <w:num w:numId="4">
    <w:abstractNumId w:val="0"/>
  </w:num>
  <w:num w:numId="5">
    <w:abstractNumId w:val="5"/>
  </w:num>
  <w:num w:numId="6">
    <w:abstractNumId w:val="28"/>
  </w:num>
  <w:num w:numId="7">
    <w:abstractNumId w:val="22"/>
  </w:num>
  <w:num w:numId="8">
    <w:abstractNumId w:val="24"/>
  </w:num>
  <w:num w:numId="9">
    <w:abstractNumId w:val="46"/>
  </w:num>
  <w:num w:numId="10">
    <w:abstractNumId w:val="43"/>
  </w:num>
  <w:num w:numId="11">
    <w:abstractNumId w:val="17"/>
  </w:num>
  <w:num w:numId="12">
    <w:abstractNumId w:val="1"/>
  </w:num>
  <w:num w:numId="13">
    <w:abstractNumId w:val="7"/>
  </w:num>
  <w:num w:numId="14">
    <w:abstractNumId w:val="14"/>
  </w:num>
  <w:num w:numId="15">
    <w:abstractNumId w:val="11"/>
  </w:num>
  <w:num w:numId="16">
    <w:abstractNumId w:val="8"/>
  </w:num>
  <w:num w:numId="17">
    <w:abstractNumId w:val="45"/>
  </w:num>
  <w:num w:numId="18">
    <w:abstractNumId w:val="36"/>
  </w:num>
  <w:num w:numId="19">
    <w:abstractNumId w:val="6"/>
  </w:num>
  <w:num w:numId="20">
    <w:abstractNumId w:val="26"/>
  </w:num>
  <w:num w:numId="21">
    <w:abstractNumId w:val="39"/>
  </w:num>
  <w:num w:numId="22">
    <w:abstractNumId w:val="44"/>
  </w:num>
  <w:num w:numId="23">
    <w:abstractNumId w:val="18"/>
  </w:num>
  <w:num w:numId="24">
    <w:abstractNumId w:val="23"/>
  </w:num>
  <w:num w:numId="25">
    <w:abstractNumId w:val="3"/>
  </w:num>
  <w:num w:numId="26">
    <w:abstractNumId w:val="29"/>
  </w:num>
  <w:num w:numId="27">
    <w:abstractNumId w:val="42"/>
  </w:num>
  <w:num w:numId="28">
    <w:abstractNumId w:val="41"/>
  </w:num>
  <w:num w:numId="29">
    <w:abstractNumId w:val="38"/>
  </w:num>
  <w:num w:numId="30">
    <w:abstractNumId w:val="21"/>
  </w:num>
  <w:num w:numId="31">
    <w:abstractNumId w:val="33"/>
  </w:num>
  <w:num w:numId="32">
    <w:abstractNumId w:val="31"/>
  </w:num>
  <w:num w:numId="33">
    <w:abstractNumId w:val="25"/>
  </w:num>
  <w:num w:numId="34">
    <w:abstractNumId w:val="4"/>
  </w:num>
  <w:num w:numId="35">
    <w:abstractNumId w:val="2"/>
  </w:num>
  <w:num w:numId="36">
    <w:abstractNumId w:val="37"/>
  </w:num>
  <w:num w:numId="37">
    <w:abstractNumId w:val="34"/>
  </w:num>
  <w:num w:numId="38">
    <w:abstractNumId w:val="49"/>
  </w:num>
  <w:num w:numId="39">
    <w:abstractNumId w:val="10"/>
  </w:num>
  <w:num w:numId="40">
    <w:abstractNumId w:val="47"/>
  </w:num>
  <w:num w:numId="41">
    <w:abstractNumId w:val="27"/>
  </w:num>
  <w:num w:numId="42">
    <w:abstractNumId w:val="12"/>
  </w:num>
  <w:num w:numId="43">
    <w:abstractNumId w:val="9"/>
  </w:num>
  <w:num w:numId="44">
    <w:abstractNumId w:val="35"/>
  </w:num>
  <w:num w:numId="45">
    <w:abstractNumId w:val="30"/>
  </w:num>
  <w:num w:numId="46">
    <w:abstractNumId w:val="13"/>
  </w:num>
  <w:num w:numId="47">
    <w:abstractNumId w:val="50"/>
  </w:num>
  <w:num w:numId="48">
    <w:abstractNumId w:val="48"/>
  </w:num>
  <w:num w:numId="49">
    <w:abstractNumId w:val="20"/>
  </w:num>
  <w:num w:numId="50">
    <w:abstractNumId w:val="15"/>
  </w:num>
  <w:num w:numId="51">
    <w:abstractNumId w:val="32"/>
  </w:num>
  <w:num w:numId="52">
    <w:abstractNumId w:val="32"/>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NbEwNjQyNzE1NDBV0lEKTi0uzszPAykwrAUA6zpNWCwAAAA="/>
  </w:docVars>
  <w:rsids>
    <w:rsidRoot w:val="4C0982F9"/>
    <w:rsid w:val="0002253E"/>
    <w:rsid w:val="00023991"/>
    <w:rsid w:val="00026029"/>
    <w:rsid w:val="00030733"/>
    <w:rsid w:val="000308F2"/>
    <w:rsid w:val="00032DBC"/>
    <w:rsid w:val="000401C3"/>
    <w:rsid w:val="00041398"/>
    <w:rsid w:val="00050D0F"/>
    <w:rsid w:val="00056206"/>
    <w:rsid w:val="0006531F"/>
    <w:rsid w:val="000724EF"/>
    <w:rsid w:val="000740F9"/>
    <w:rsid w:val="00081219"/>
    <w:rsid w:val="0008486B"/>
    <w:rsid w:val="000A352B"/>
    <w:rsid w:val="000B5D48"/>
    <w:rsid w:val="000C1048"/>
    <w:rsid w:val="000C1BA1"/>
    <w:rsid w:val="000D2F0D"/>
    <w:rsid w:val="000E7F34"/>
    <w:rsid w:val="001203C3"/>
    <w:rsid w:val="001238B1"/>
    <w:rsid w:val="001403E5"/>
    <w:rsid w:val="00150A79"/>
    <w:rsid w:val="00152462"/>
    <w:rsid w:val="001849D5"/>
    <w:rsid w:val="00192113"/>
    <w:rsid w:val="001938E5"/>
    <w:rsid w:val="001A4CF0"/>
    <w:rsid w:val="001A69DC"/>
    <w:rsid w:val="001B236B"/>
    <w:rsid w:val="001B6CBD"/>
    <w:rsid w:val="001BDA5D"/>
    <w:rsid w:val="001E3CC0"/>
    <w:rsid w:val="001F055C"/>
    <w:rsid w:val="0020202D"/>
    <w:rsid w:val="0024161E"/>
    <w:rsid w:val="00252A13"/>
    <w:rsid w:val="00270827"/>
    <w:rsid w:val="00276861"/>
    <w:rsid w:val="00276951"/>
    <w:rsid w:val="00277CA2"/>
    <w:rsid w:val="002805F0"/>
    <w:rsid w:val="00287570"/>
    <w:rsid w:val="00287AFD"/>
    <w:rsid w:val="002A27F5"/>
    <w:rsid w:val="002A7B42"/>
    <w:rsid w:val="002B303A"/>
    <w:rsid w:val="002B5BD8"/>
    <w:rsid w:val="002E06CD"/>
    <w:rsid w:val="002E78FD"/>
    <w:rsid w:val="002F5470"/>
    <w:rsid w:val="002F7219"/>
    <w:rsid w:val="00304513"/>
    <w:rsid w:val="00310185"/>
    <w:rsid w:val="003402C4"/>
    <w:rsid w:val="00350941"/>
    <w:rsid w:val="00351EE4"/>
    <w:rsid w:val="003612E3"/>
    <w:rsid w:val="00371C0E"/>
    <w:rsid w:val="00381D81"/>
    <w:rsid w:val="00394B1F"/>
    <w:rsid w:val="003D101B"/>
    <w:rsid w:val="003D2873"/>
    <w:rsid w:val="003D396C"/>
    <w:rsid w:val="003D6D67"/>
    <w:rsid w:val="003E19A8"/>
    <w:rsid w:val="003E4B47"/>
    <w:rsid w:val="003E7938"/>
    <w:rsid w:val="004104CD"/>
    <w:rsid w:val="00413A61"/>
    <w:rsid w:val="004278C9"/>
    <w:rsid w:val="004300F4"/>
    <w:rsid w:val="004577A9"/>
    <w:rsid w:val="004718B2"/>
    <w:rsid w:val="00487D88"/>
    <w:rsid w:val="00490726"/>
    <w:rsid w:val="0049486C"/>
    <w:rsid w:val="004C49A5"/>
    <w:rsid w:val="004C66E5"/>
    <w:rsid w:val="004D38F7"/>
    <w:rsid w:val="004D695F"/>
    <w:rsid w:val="004D73A7"/>
    <w:rsid w:val="004E616F"/>
    <w:rsid w:val="004F5273"/>
    <w:rsid w:val="0050199D"/>
    <w:rsid w:val="005127F0"/>
    <w:rsid w:val="00521FFE"/>
    <w:rsid w:val="00543CDA"/>
    <w:rsid w:val="005542A5"/>
    <w:rsid w:val="00554F92"/>
    <w:rsid w:val="00557F50"/>
    <w:rsid w:val="005619B9"/>
    <w:rsid w:val="00581192"/>
    <w:rsid w:val="00587039"/>
    <w:rsid w:val="005A11CE"/>
    <w:rsid w:val="005B48EE"/>
    <w:rsid w:val="005B6F59"/>
    <w:rsid w:val="005C4EEE"/>
    <w:rsid w:val="005D29C6"/>
    <w:rsid w:val="005F04CD"/>
    <w:rsid w:val="005F519E"/>
    <w:rsid w:val="00606291"/>
    <w:rsid w:val="00616896"/>
    <w:rsid w:val="00625F3F"/>
    <w:rsid w:val="00627223"/>
    <w:rsid w:val="00633F1A"/>
    <w:rsid w:val="006456BD"/>
    <w:rsid w:val="0064573D"/>
    <w:rsid w:val="006500EC"/>
    <w:rsid w:val="00650397"/>
    <w:rsid w:val="00650E21"/>
    <w:rsid w:val="00674572"/>
    <w:rsid w:val="00685DCD"/>
    <w:rsid w:val="00695330"/>
    <w:rsid w:val="00696FDC"/>
    <w:rsid w:val="00697728"/>
    <w:rsid w:val="006C59BD"/>
    <w:rsid w:val="006D6EB6"/>
    <w:rsid w:val="006D708E"/>
    <w:rsid w:val="006E0028"/>
    <w:rsid w:val="006E3BA2"/>
    <w:rsid w:val="006F4011"/>
    <w:rsid w:val="00702A50"/>
    <w:rsid w:val="00705463"/>
    <w:rsid w:val="00710B9B"/>
    <w:rsid w:val="00717940"/>
    <w:rsid w:val="007342DA"/>
    <w:rsid w:val="0075282B"/>
    <w:rsid w:val="00752890"/>
    <w:rsid w:val="00786C90"/>
    <w:rsid w:val="00786FF1"/>
    <w:rsid w:val="0079149F"/>
    <w:rsid w:val="007A4B4A"/>
    <w:rsid w:val="007B4162"/>
    <w:rsid w:val="007B492C"/>
    <w:rsid w:val="007D1FB8"/>
    <w:rsid w:val="007D2152"/>
    <w:rsid w:val="007E2EE1"/>
    <w:rsid w:val="00803F1D"/>
    <w:rsid w:val="00813183"/>
    <w:rsid w:val="00814E30"/>
    <w:rsid w:val="00833CF0"/>
    <w:rsid w:val="00873C89"/>
    <w:rsid w:val="00874007"/>
    <w:rsid w:val="0088350D"/>
    <w:rsid w:val="008A2FD7"/>
    <w:rsid w:val="008A5D43"/>
    <w:rsid w:val="008B0284"/>
    <w:rsid w:val="008B6A73"/>
    <w:rsid w:val="008C5E53"/>
    <w:rsid w:val="008D4D55"/>
    <w:rsid w:val="008D774A"/>
    <w:rsid w:val="009030F6"/>
    <w:rsid w:val="009033D5"/>
    <w:rsid w:val="00914485"/>
    <w:rsid w:val="009215AC"/>
    <w:rsid w:val="0092218B"/>
    <w:rsid w:val="009252E0"/>
    <w:rsid w:val="00927291"/>
    <w:rsid w:val="00935492"/>
    <w:rsid w:val="00936AD8"/>
    <w:rsid w:val="00957413"/>
    <w:rsid w:val="00964940"/>
    <w:rsid w:val="00974F32"/>
    <w:rsid w:val="00977C58"/>
    <w:rsid w:val="00986F60"/>
    <w:rsid w:val="00996D15"/>
    <w:rsid w:val="009A5422"/>
    <w:rsid w:val="009A5460"/>
    <w:rsid w:val="009D1D3C"/>
    <w:rsid w:val="009D6E64"/>
    <w:rsid w:val="009E658F"/>
    <w:rsid w:val="009F5012"/>
    <w:rsid w:val="00A34D9D"/>
    <w:rsid w:val="00A42847"/>
    <w:rsid w:val="00A45B88"/>
    <w:rsid w:val="00A9043A"/>
    <w:rsid w:val="00A97D15"/>
    <w:rsid w:val="00AA3239"/>
    <w:rsid w:val="00AA3B4C"/>
    <w:rsid w:val="00AC1BDE"/>
    <w:rsid w:val="00AC41D4"/>
    <w:rsid w:val="00AE3C1C"/>
    <w:rsid w:val="00AE706C"/>
    <w:rsid w:val="00AF7FB8"/>
    <w:rsid w:val="00B012CE"/>
    <w:rsid w:val="00B10AFA"/>
    <w:rsid w:val="00B344C8"/>
    <w:rsid w:val="00B36235"/>
    <w:rsid w:val="00B506DC"/>
    <w:rsid w:val="00B57EED"/>
    <w:rsid w:val="00B636A6"/>
    <w:rsid w:val="00B66D99"/>
    <w:rsid w:val="00B708A3"/>
    <w:rsid w:val="00B87941"/>
    <w:rsid w:val="00B946A3"/>
    <w:rsid w:val="00BC0109"/>
    <w:rsid w:val="00BC4C47"/>
    <w:rsid w:val="00BC7E38"/>
    <w:rsid w:val="00BD01A8"/>
    <w:rsid w:val="00BE66B3"/>
    <w:rsid w:val="00BF07BF"/>
    <w:rsid w:val="00C234E6"/>
    <w:rsid w:val="00C50992"/>
    <w:rsid w:val="00C57D39"/>
    <w:rsid w:val="00C57F04"/>
    <w:rsid w:val="00C616A1"/>
    <w:rsid w:val="00C62038"/>
    <w:rsid w:val="00C81A6E"/>
    <w:rsid w:val="00CB2E15"/>
    <w:rsid w:val="00CC0F96"/>
    <w:rsid w:val="00CC3B9A"/>
    <w:rsid w:val="00CC7B58"/>
    <w:rsid w:val="00CF52CD"/>
    <w:rsid w:val="00CF6A96"/>
    <w:rsid w:val="00D0291F"/>
    <w:rsid w:val="00D06D60"/>
    <w:rsid w:val="00D11823"/>
    <w:rsid w:val="00D139E2"/>
    <w:rsid w:val="00D15697"/>
    <w:rsid w:val="00D161CB"/>
    <w:rsid w:val="00D30DFA"/>
    <w:rsid w:val="00D56194"/>
    <w:rsid w:val="00D63BDF"/>
    <w:rsid w:val="00D6537A"/>
    <w:rsid w:val="00D8352E"/>
    <w:rsid w:val="00D83D79"/>
    <w:rsid w:val="00D871BE"/>
    <w:rsid w:val="00D93746"/>
    <w:rsid w:val="00DC2E50"/>
    <w:rsid w:val="00DC2F87"/>
    <w:rsid w:val="00DC658A"/>
    <w:rsid w:val="00DD2213"/>
    <w:rsid w:val="00DD3DDA"/>
    <w:rsid w:val="00DD41D9"/>
    <w:rsid w:val="00DE6690"/>
    <w:rsid w:val="00DE6856"/>
    <w:rsid w:val="00E065A7"/>
    <w:rsid w:val="00E34E4D"/>
    <w:rsid w:val="00E450AE"/>
    <w:rsid w:val="00E4743D"/>
    <w:rsid w:val="00E50B15"/>
    <w:rsid w:val="00E55A8B"/>
    <w:rsid w:val="00E726A0"/>
    <w:rsid w:val="00E72720"/>
    <w:rsid w:val="00E81BD4"/>
    <w:rsid w:val="00E852E1"/>
    <w:rsid w:val="00E959FA"/>
    <w:rsid w:val="00EC2403"/>
    <w:rsid w:val="00EC7675"/>
    <w:rsid w:val="00F1037B"/>
    <w:rsid w:val="00F158C5"/>
    <w:rsid w:val="00F16F39"/>
    <w:rsid w:val="00F24B84"/>
    <w:rsid w:val="00F276E2"/>
    <w:rsid w:val="00F34652"/>
    <w:rsid w:val="00F3600E"/>
    <w:rsid w:val="00F405E8"/>
    <w:rsid w:val="00F50BD6"/>
    <w:rsid w:val="00F52B0A"/>
    <w:rsid w:val="00F70BF6"/>
    <w:rsid w:val="00F92BA7"/>
    <w:rsid w:val="00FB5C81"/>
    <w:rsid w:val="00FD16CC"/>
    <w:rsid w:val="00FE71EF"/>
    <w:rsid w:val="00FF2820"/>
    <w:rsid w:val="02536666"/>
    <w:rsid w:val="0413B82D"/>
    <w:rsid w:val="069F4FD8"/>
    <w:rsid w:val="07136538"/>
    <w:rsid w:val="079A3918"/>
    <w:rsid w:val="09AB9736"/>
    <w:rsid w:val="0A794C93"/>
    <w:rsid w:val="0CF57BCF"/>
    <w:rsid w:val="0D2D9CAD"/>
    <w:rsid w:val="0EC3E5D1"/>
    <w:rsid w:val="0EC96D0E"/>
    <w:rsid w:val="0FA9263A"/>
    <w:rsid w:val="10653D6F"/>
    <w:rsid w:val="118EC7B9"/>
    <w:rsid w:val="1528A9A0"/>
    <w:rsid w:val="16555F24"/>
    <w:rsid w:val="16592397"/>
    <w:rsid w:val="166BE5DA"/>
    <w:rsid w:val="16930825"/>
    <w:rsid w:val="1A069878"/>
    <w:rsid w:val="1C22354F"/>
    <w:rsid w:val="1C36B16F"/>
    <w:rsid w:val="1D3E393A"/>
    <w:rsid w:val="1E76663C"/>
    <w:rsid w:val="2077924A"/>
    <w:rsid w:val="2155FBCF"/>
    <w:rsid w:val="2360025A"/>
    <w:rsid w:val="23D3C0D6"/>
    <w:rsid w:val="2595F762"/>
    <w:rsid w:val="27691F0F"/>
    <w:rsid w:val="299E52D3"/>
    <w:rsid w:val="30D0C036"/>
    <w:rsid w:val="32169350"/>
    <w:rsid w:val="337BBDD4"/>
    <w:rsid w:val="34F7A1C3"/>
    <w:rsid w:val="350E2F8B"/>
    <w:rsid w:val="35E06267"/>
    <w:rsid w:val="35EA9C8F"/>
    <w:rsid w:val="377FAF26"/>
    <w:rsid w:val="37E34EA3"/>
    <w:rsid w:val="389D8316"/>
    <w:rsid w:val="38DFB227"/>
    <w:rsid w:val="3921B538"/>
    <w:rsid w:val="3C922B1A"/>
    <w:rsid w:val="3D4FCB2E"/>
    <w:rsid w:val="3DE17805"/>
    <w:rsid w:val="3E1D1FC9"/>
    <w:rsid w:val="3ED730B4"/>
    <w:rsid w:val="3EEAA4AF"/>
    <w:rsid w:val="3FB2734E"/>
    <w:rsid w:val="413D4D53"/>
    <w:rsid w:val="41B69571"/>
    <w:rsid w:val="41C913BB"/>
    <w:rsid w:val="4C0982F9"/>
    <w:rsid w:val="4CAE33F6"/>
    <w:rsid w:val="4F3F100D"/>
    <w:rsid w:val="4F7D9A07"/>
    <w:rsid w:val="509A957F"/>
    <w:rsid w:val="528BE39B"/>
    <w:rsid w:val="536E27A6"/>
    <w:rsid w:val="53FF9E1A"/>
    <w:rsid w:val="546ECAD9"/>
    <w:rsid w:val="54B945DB"/>
    <w:rsid w:val="56BCD496"/>
    <w:rsid w:val="58B92BD8"/>
    <w:rsid w:val="58D15DCF"/>
    <w:rsid w:val="5AD8ADB9"/>
    <w:rsid w:val="5AEF1EFB"/>
    <w:rsid w:val="5B329EF9"/>
    <w:rsid w:val="5BB93876"/>
    <w:rsid w:val="5BF4032C"/>
    <w:rsid w:val="5FCEDF01"/>
    <w:rsid w:val="608DE769"/>
    <w:rsid w:val="62FB270A"/>
    <w:rsid w:val="63AC723E"/>
    <w:rsid w:val="65084680"/>
    <w:rsid w:val="66DFA62F"/>
    <w:rsid w:val="66FB599A"/>
    <w:rsid w:val="67D08E12"/>
    <w:rsid w:val="67F9E9D4"/>
    <w:rsid w:val="6925D303"/>
    <w:rsid w:val="6A7D755E"/>
    <w:rsid w:val="6B76BF8E"/>
    <w:rsid w:val="6F9F5488"/>
    <w:rsid w:val="72AED276"/>
    <w:rsid w:val="735BC22E"/>
    <w:rsid w:val="741639A2"/>
    <w:rsid w:val="742C452A"/>
    <w:rsid w:val="7499AF97"/>
    <w:rsid w:val="752FE415"/>
    <w:rsid w:val="755C84A6"/>
    <w:rsid w:val="75A4045D"/>
    <w:rsid w:val="75CA3F9F"/>
    <w:rsid w:val="769519B9"/>
    <w:rsid w:val="76B3EAF8"/>
    <w:rsid w:val="7763E5EC"/>
    <w:rsid w:val="78921A29"/>
    <w:rsid w:val="7A2FF5C9"/>
    <w:rsid w:val="7A39761A"/>
    <w:rsid w:val="7AFEC6F3"/>
    <w:rsid w:val="7B8008DD"/>
    <w:rsid w:val="7C0DFF77"/>
    <w:rsid w:val="7C3520D3"/>
    <w:rsid w:val="7C37570F"/>
    <w:rsid w:val="7CD1D966"/>
    <w:rsid w:val="7D2F4BFD"/>
    <w:rsid w:val="7DA8FEAB"/>
    <w:rsid w:val="7E2D2B13"/>
    <w:rsid w:val="7E3CE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0982F9"/>
  <w15:chartTrackingRefBased/>
  <w15:docId w15:val="{EC8EAD17-4F6D-492B-AC66-96A59130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6E5"/>
  </w:style>
  <w:style w:type="paragraph" w:styleId="Heading1">
    <w:name w:val="heading 1"/>
    <w:basedOn w:val="Normal"/>
    <w:next w:val="Normal"/>
    <w:link w:val="Heading1Char"/>
    <w:autoRedefine/>
    <w:qFormat/>
    <w:rsid w:val="00D83D79"/>
    <w:pPr>
      <w:keepNext/>
      <w:keepLines/>
      <w:shd w:val="clear" w:color="auto" w:fill="FFFFFF"/>
      <w:spacing w:before="360" w:after="0" w:line="540" w:lineRule="atLeast"/>
      <w:ind w:left="-284"/>
      <w:jc w:val="center"/>
      <w:outlineLvl w:val="0"/>
    </w:pPr>
    <w:rPr>
      <w:rFonts w:ascii="Arial" w:eastAsiaTheme="majorEastAsia" w:hAnsi="Arial" w:cs="Arial"/>
      <w:b/>
      <w:bCs/>
      <w:color w:val="000000"/>
      <w:sz w:val="40"/>
      <w:szCs w:val="40"/>
      <w:shd w:val="clear" w:color="auto" w:fill="FFFFFF"/>
      <w:lang w:eastAsia="en-GB"/>
    </w:rPr>
  </w:style>
  <w:style w:type="paragraph" w:styleId="Heading2">
    <w:name w:val="heading 2"/>
    <w:basedOn w:val="Normal"/>
    <w:next w:val="Normal"/>
    <w:link w:val="Heading2Char"/>
    <w:autoRedefine/>
    <w:uiPriority w:val="9"/>
    <w:unhideWhenUsed/>
    <w:qFormat/>
    <w:rsid w:val="00B36235"/>
    <w:pPr>
      <w:keepNext/>
      <w:keepLines/>
      <w:spacing w:before="40" w:after="0"/>
      <w:outlineLvl w:val="1"/>
    </w:pPr>
    <w:rPr>
      <w:rFonts w:ascii="Arial" w:eastAsiaTheme="majorEastAsia" w:hAnsi="Arial" w:cs="Arial"/>
      <w:b/>
      <w:bCs/>
      <w:color w:val="000000"/>
      <w:sz w:val="24"/>
      <w:szCs w:val="24"/>
      <w:shd w:val="clear" w:color="auto" w:fill="FFFFFF"/>
    </w:rPr>
  </w:style>
  <w:style w:type="paragraph" w:styleId="Heading3">
    <w:name w:val="heading 3"/>
    <w:basedOn w:val="Normal"/>
    <w:next w:val="Normal"/>
    <w:link w:val="Heading3Char"/>
    <w:uiPriority w:val="9"/>
    <w:semiHidden/>
    <w:unhideWhenUsed/>
    <w:qFormat/>
    <w:rsid w:val="00BC7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506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9B9"/>
  </w:style>
  <w:style w:type="paragraph" w:styleId="Footer">
    <w:name w:val="footer"/>
    <w:basedOn w:val="Normal"/>
    <w:link w:val="FooterChar"/>
    <w:uiPriority w:val="99"/>
    <w:unhideWhenUsed/>
    <w:rsid w:val="00561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9B9"/>
  </w:style>
  <w:style w:type="character" w:customStyle="1" w:styleId="Heading1Char">
    <w:name w:val="Heading 1 Char"/>
    <w:basedOn w:val="DefaultParagraphFont"/>
    <w:link w:val="Heading1"/>
    <w:rsid w:val="00D83D79"/>
    <w:rPr>
      <w:rFonts w:ascii="Arial" w:eastAsiaTheme="majorEastAsia" w:hAnsi="Arial" w:cs="Arial"/>
      <w:b/>
      <w:bCs/>
      <w:color w:val="000000"/>
      <w:sz w:val="40"/>
      <w:szCs w:val="40"/>
      <w:shd w:val="clear" w:color="auto" w:fill="FFFFFF"/>
      <w:lang w:eastAsia="en-GB"/>
    </w:rPr>
  </w:style>
  <w:style w:type="paragraph" w:customStyle="1" w:styleId="paragraph">
    <w:name w:val="paragraph"/>
    <w:basedOn w:val="Normal"/>
    <w:rsid w:val="006062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06291"/>
  </w:style>
  <w:style w:type="character" w:customStyle="1" w:styleId="eop">
    <w:name w:val="eop"/>
    <w:basedOn w:val="DefaultParagraphFont"/>
    <w:rsid w:val="00606291"/>
  </w:style>
  <w:style w:type="character" w:styleId="CommentReference">
    <w:name w:val="annotation reference"/>
    <w:basedOn w:val="DefaultParagraphFont"/>
    <w:uiPriority w:val="99"/>
    <w:semiHidden/>
    <w:unhideWhenUsed/>
    <w:rsid w:val="006C59BD"/>
    <w:rPr>
      <w:sz w:val="16"/>
      <w:szCs w:val="16"/>
    </w:rPr>
  </w:style>
  <w:style w:type="paragraph" w:styleId="CommentText">
    <w:name w:val="annotation text"/>
    <w:basedOn w:val="Normal"/>
    <w:link w:val="CommentTextChar"/>
    <w:uiPriority w:val="99"/>
    <w:unhideWhenUsed/>
    <w:rsid w:val="006C59BD"/>
    <w:pPr>
      <w:spacing w:after="0" w:line="240" w:lineRule="auto"/>
      <w:jc w:val="both"/>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rsid w:val="006C59BD"/>
    <w:rPr>
      <w:rFonts w:ascii="Arial" w:eastAsia="Arial" w:hAnsi="Arial" w:cs="Arial"/>
      <w:sz w:val="20"/>
      <w:szCs w:val="20"/>
      <w:lang w:eastAsia="en-GB"/>
    </w:rPr>
  </w:style>
  <w:style w:type="paragraph" w:customStyle="1" w:styleId="cDoNotUse">
    <w:name w:val="c Do Not Use"/>
    <w:basedOn w:val="Normal"/>
    <w:semiHidden/>
    <w:qFormat/>
    <w:rsid w:val="006C59BD"/>
    <w:pPr>
      <w:numPr>
        <w:numId w:val="2"/>
      </w:numPr>
      <w:spacing w:after="0" w:line="240" w:lineRule="auto"/>
      <w:jc w:val="both"/>
    </w:pPr>
    <w:rPr>
      <w:rFonts w:ascii="Arial" w:eastAsia="Times New Roman" w:hAnsi="Arial" w:cs="Times New Roman"/>
      <w:color w:val="FFFFFF" w:themeColor="background1"/>
      <w:lang w:eastAsia="en-GB"/>
    </w:rPr>
  </w:style>
  <w:style w:type="paragraph" w:customStyle="1" w:styleId="Clause1">
    <w:name w:val="Clause 1."/>
    <w:basedOn w:val="Normal"/>
    <w:next w:val="Clause11"/>
    <w:uiPriority w:val="3"/>
    <w:qFormat/>
    <w:rsid w:val="006C59BD"/>
    <w:pPr>
      <w:keepNext/>
      <w:numPr>
        <w:ilvl w:val="1"/>
        <w:numId w:val="2"/>
      </w:numPr>
      <w:spacing w:before="560" w:after="0" w:line="240" w:lineRule="auto"/>
      <w:jc w:val="both"/>
    </w:pPr>
    <w:rPr>
      <w:rFonts w:ascii="Arial" w:eastAsia="Times New Roman" w:hAnsi="Arial" w:cs="Times New Roman"/>
      <w:b/>
      <w:caps/>
      <w:lang w:eastAsia="en-GB"/>
    </w:rPr>
  </w:style>
  <w:style w:type="paragraph" w:customStyle="1" w:styleId="Clause11">
    <w:name w:val="Clause 1.1."/>
    <w:basedOn w:val="Normal"/>
    <w:uiPriority w:val="4"/>
    <w:qFormat/>
    <w:rsid w:val="006C59BD"/>
    <w:pPr>
      <w:numPr>
        <w:ilvl w:val="2"/>
        <w:numId w:val="2"/>
      </w:numPr>
      <w:spacing w:after="0" w:line="240" w:lineRule="auto"/>
      <w:jc w:val="both"/>
    </w:pPr>
    <w:rPr>
      <w:rFonts w:ascii="Arial" w:eastAsia="Times New Roman" w:hAnsi="Arial" w:cs="Times New Roman"/>
      <w:lang w:eastAsia="en-GB"/>
    </w:rPr>
  </w:style>
  <w:style w:type="paragraph" w:customStyle="1" w:styleId="Clause111">
    <w:name w:val="Clause 1.1.1."/>
    <w:basedOn w:val="Normal"/>
    <w:uiPriority w:val="5"/>
    <w:qFormat/>
    <w:rsid w:val="006C59BD"/>
    <w:pPr>
      <w:numPr>
        <w:ilvl w:val="3"/>
        <w:numId w:val="2"/>
      </w:numPr>
      <w:spacing w:after="0" w:line="240" w:lineRule="auto"/>
      <w:jc w:val="both"/>
    </w:pPr>
    <w:rPr>
      <w:rFonts w:ascii="Arial" w:eastAsia="Times New Roman" w:hAnsi="Arial" w:cs="Times New Roman"/>
      <w:lang w:eastAsia="en-GB"/>
    </w:rPr>
  </w:style>
  <w:style w:type="paragraph" w:customStyle="1" w:styleId="Clause1111">
    <w:name w:val="Clause 1.1.1.1."/>
    <w:basedOn w:val="Normal"/>
    <w:uiPriority w:val="6"/>
    <w:qFormat/>
    <w:rsid w:val="006C59BD"/>
    <w:pPr>
      <w:numPr>
        <w:ilvl w:val="4"/>
        <w:numId w:val="2"/>
      </w:numPr>
      <w:tabs>
        <w:tab w:val="left" w:pos="3969"/>
      </w:tabs>
      <w:spacing w:after="0" w:line="240" w:lineRule="auto"/>
      <w:jc w:val="both"/>
    </w:pPr>
    <w:rPr>
      <w:rFonts w:ascii="Arial" w:eastAsia="Times New Roman" w:hAnsi="Arial" w:cs="Times New Roman"/>
      <w:lang w:eastAsia="en-GB"/>
    </w:rPr>
  </w:style>
  <w:style w:type="paragraph" w:customStyle="1" w:styleId="Clause11111">
    <w:name w:val="Clause 1.1.1.1.1."/>
    <w:basedOn w:val="Normal"/>
    <w:uiPriority w:val="7"/>
    <w:qFormat/>
    <w:rsid w:val="006C59BD"/>
    <w:pPr>
      <w:numPr>
        <w:ilvl w:val="5"/>
        <w:numId w:val="2"/>
      </w:numPr>
      <w:spacing w:after="0" w:line="240" w:lineRule="auto"/>
      <w:jc w:val="both"/>
    </w:pPr>
    <w:rPr>
      <w:rFonts w:ascii="Arial" w:eastAsia="Times New Roman" w:hAnsi="Arial" w:cs="Times New Roman"/>
      <w:lang w:eastAsia="en-GB"/>
    </w:rPr>
  </w:style>
  <w:style w:type="paragraph" w:customStyle="1" w:styleId="Text">
    <w:name w:val="Text"/>
    <w:link w:val="TextChar"/>
    <w:qFormat/>
    <w:rsid w:val="003D6D67"/>
    <w:pPr>
      <w:spacing w:before="120" w:after="120" w:line="288" w:lineRule="auto"/>
      <w:ind w:left="567" w:hanging="567"/>
    </w:pPr>
    <w:rPr>
      <w:rFonts w:ascii="Segoe UI" w:eastAsia="Meiryo UI" w:hAnsi="Segoe UI" w:cs="Segoe UI Semilight"/>
    </w:rPr>
  </w:style>
  <w:style w:type="character" w:customStyle="1" w:styleId="TextChar">
    <w:name w:val="Text Char"/>
    <w:basedOn w:val="DefaultParagraphFont"/>
    <w:link w:val="Text"/>
    <w:rsid w:val="003D6D67"/>
    <w:rPr>
      <w:rFonts w:ascii="Segoe UI" w:eastAsia="Meiryo UI" w:hAnsi="Segoe UI" w:cs="Segoe UI Semilight"/>
    </w:rPr>
  </w:style>
  <w:style w:type="paragraph" w:styleId="NormalWeb">
    <w:name w:val="Normal (Web)"/>
    <w:basedOn w:val="Normal"/>
    <w:uiPriority w:val="99"/>
    <w:unhideWhenUsed/>
    <w:rsid w:val="008A2F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unhideWhenUsed/>
    <w:qFormat/>
    <w:rsid w:val="005127F0"/>
    <w:pPr>
      <w:spacing w:after="120"/>
      <w:ind w:left="720"/>
      <w:contextualSpacing/>
    </w:pPr>
    <w:rPr>
      <w:color w:val="595959" w:themeColor="text1" w:themeTint="A6"/>
      <w:sz w:val="30"/>
      <w:szCs w:val="30"/>
      <w:lang w:val="en-US"/>
    </w:rPr>
  </w:style>
  <w:style w:type="paragraph" w:styleId="CommentSubject">
    <w:name w:val="annotation subject"/>
    <w:basedOn w:val="CommentText"/>
    <w:next w:val="CommentText"/>
    <w:link w:val="CommentSubjectChar"/>
    <w:uiPriority w:val="99"/>
    <w:semiHidden/>
    <w:unhideWhenUsed/>
    <w:rsid w:val="00FB5C81"/>
    <w:pPr>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B5C81"/>
    <w:rPr>
      <w:rFonts w:ascii="Arial" w:eastAsia="Arial" w:hAnsi="Arial" w:cs="Arial"/>
      <w:b/>
      <w:bCs/>
      <w:sz w:val="20"/>
      <w:szCs w:val="20"/>
      <w:lang w:eastAsia="en-GB"/>
    </w:rPr>
  </w:style>
  <w:style w:type="character" w:customStyle="1" w:styleId="tabchar">
    <w:name w:val="tabchar"/>
    <w:basedOn w:val="DefaultParagraphFont"/>
    <w:rsid w:val="00CF52CD"/>
  </w:style>
  <w:style w:type="character" w:customStyle="1" w:styleId="scxw175174966">
    <w:name w:val="scxw175174966"/>
    <w:basedOn w:val="DefaultParagraphFont"/>
    <w:rsid w:val="003E19A8"/>
  </w:style>
  <w:style w:type="table" w:styleId="TableGrid">
    <w:name w:val="Table Grid"/>
    <w:basedOn w:val="TableNormal"/>
    <w:uiPriority w:val="39"/>
    <w:rsid w:val="00EC2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C7E38"/>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BC7E38"/>
    <w:pPr>
      <w:widowControl w:val="0"/>
      <w:autoSpaceDE w:val="0"/>
      <w:autoSpaceDN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BC7E38"/>
    <w:rPr>
      <w:rFonts w:ascii="Arial" w:eastAsia="Arial" w:hAnsi="Arial" w:cs="Arial"/>
      <w:sz w:val="23"/>
      <w:szCs w:val="23"/>
      <w:lang w:val="en-US"/>
    </w:rPr>
  </w:style>
  <w:style w:type="character" w:customStyle="1" w:styleId="Heading4Char">
    <w:name w:val="Heading 4 Char"/>
    <w:basedOn w:val="DefaultParagraphFont"/>
    <w:link w:val="Heading4"/>
    <w:uiPriority w:val="9"/>
    <w:semiHidden/>
    <w:rsid w:val="00B506D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F3600E"/>
    <w:rPr>
      <w:color w:val="0000FF"/>
      <w:u w:val="single"/>
    </w:rPr>
  </w:style>
  <w:style w:type="character" w:styleId="UnresolvedMention">
    <w:name w:val="Unresolved Mention"/>
    <w:basedOn w:val="DefaultParagraphFont"/>
    <w:uiPriority w:val="99"/>
    <w:semiHidden/>
    <w:unhideWhenUsed/>
    <w:rsid w:val="008D4D55"/>
    <w:rPr>
      <w:color w:val="605E5C"/>
      <w:shd w:val="clear" w:color="auto" w:fill="E1DFDD"/>
    </w:rPr>
  </w:style>
  <w:style w:type="character" w:customStyle="1" w:styleId="Heading2Char">
    <w:name w:val="Heading 2 Char"/>
    <w:basedOn w:val="DefaultParagraphFont"/>
    <w:link w:val="Heading2"/>
    <w:uiPriority w:val="9"/>
    <w:rsid w:val="00B36235"/>
    <w:rPr>
      <w:rFonts w:ascii="Arial" w:eastAsiaTheme="majorEastAsia" w:hAnsi="Arial" w:cs="Arial"/>
      <w:b/>
      <w:bCs/>
      <w:color w:val="000000"/>
      <w:sz w:val="24"/>
      <w:szCs w:val="24"/>
    </w:rPr>
  </w:style>
  <w:style w:type="paragraph" w:styleId="Title">
    <w:name w:val="Title"/>
    <w:basedOn w:val="Normal"/>
    <w:next w:val="Normal"/>
    <w:link w:val="TitleChar"/>
    <w:uiPriority w:val="10"/>
    <w:qFormat/>
    <w:rsid w:val="00BF07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7B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A2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6178">
      <w:bodyDiv w:val="1"/>
      <w:marLeft w:val="0"/>
      <w:marRight w:val="0"/>
      <w:marTop w:val="0"/>
      <w:marBottom w:val="0"/>
      <w:divBdr>
        <w:top w:val="none" w:sz="0" w:space="0" w:color="auto"/>
        <w:left w:val="none" w:sz="0" w:space="0" w:color="auto"/>
        <w:bottom w:val="none" w:sz="0" w:space="0" w:color="auto"/>
        <w:right w:val="none" w:sz="0" w:space="0" w:color="auto"/>
      </w:divBdr>
      <w:divsChild>
        <w:div w:id="1338852234">
          <w:marLeft w:val="0"/>
          <w:marRight w:val="0"/>
          <w:marTop w:val="0"/>
          <w:marBottom w:val="0"/>
          <w:divBdr>
            <w:top w:val="none" w:sz="0" w:space="0" w:color="auto"/>
            <w:left w:val="none" w:sz="0" w:space="0" w:color="auto"/>
            <w:bottom w:val="none" w:sz="0" w:space="0" w:color="auto"/>
            <w:right w:val="none" w:sz="0" w:space="0" w:color="auto"/>
          </w:divBdr>
        </w:div>
        <w:div w:id="459567407">
          <w:marLeft w:val="0"/>
          <w:marRight w:val="0"/>
          <w:marTop w:val="0"/>
          <w:marBottom w:val="0"/>
          <w:divBdr>
            <w:top w:val="none" w:sz="0" w:space="0" w:color="auto"/>
            <w:left w:val="none" w:sz="0" w:space="0" w:color="auto"/>
            <w:bottom w:val="none" w:sz="0" w:space="0" w:color="auto"/>
            <w:right w:val="none" w:sz="0" w:space="0" w:color="auto"/>
          </w:divBdr>
        </w:div>
        <w:div w:id="888609985">
          <w:marLeft w:val="0"/>
          <w:marRight w:val="0"/>
          <w:marTop w:val="0"/>
          <w:marBottom w:val="0"/>
          <w:divBdr>
            <w:top w:val="none" w:sz="0" w:space="0" w:color="auto"/>
            <w:left w:val="none" w:sz="0" w:space="0" w:color="auto"/>
            <w:bottom w:val="none" w:sz="0" w:space="0" w:color="auto"/>
            <w:right w:val="none" w:sz="0" w:space="0" w:color="auto"/>
          </w:divBdr>
        </w:div>
        <w:div w:id="456529581">
          <w:marLeft w:val="0"/>
          <w:marRight w:val="0"/>
          <w:marTop w:val="0"/>
          <w:marBottom w:val="0"/>
          <w:divBdr>
            <w:top w:val="none" w:sz="0" w:space="0" w:color="auto"/>
            <w:left w:val="none" w:sz="0" w:space="0" w:color="auto"/>
            <w:bottom w:val="none" w:sz="0" w:space="0" w:color="auto"/>
            <w:right w:val="none" w:sz="0" w:space="0" w:color="auto"/>
          </w:divBdr>
        </w:div>
        <w:div w:id="160705611">
          <w:marLeft w:val="0"/>
          <w:marRight w:val="0"/>
          <w:marTop w:val="0"/>
          <w:marBottom w:val="0"/>
          <w:divBdr>
            <w:top w:val="none" w:sz="0" w:space="0" w:color="auto"/>
            <w:left w:val="none" w:sz="0" w:space="0" w:color="auto"/>
            <w:bottom w:val="none" w:sz="0" w:space="0" w:color="auto"/>
            <w:right w:val="none" w:sz="0" w:space="0" w:color="auto"/>
          </w:divBdr>
        </w:div>
        <w:div w:id="1239904852">
          <w:marLeft w:val="0"/>
          <w:marRight w:val="0"/>
          <w:marTop w:val="0"/>
          <w:marBottom w:val="0"/>
          <w:divBdr>
            <w:top w:val="none" w:sz="0" w:space="0" w:color="auto"/>
            <w:left w:val="none" w:sz="0" w:space="0" w:color="auto"/>
            <w:bottom w:val="none" w:sz="0" w:space="0" w:color="auto"/>
            <w:right w:val="none" w:sz="0" w:space="0" w:color="auto"/>
          </w:divBdr>
        </w:div>
        <w:div w:id="627013080">
          <w:marLeft w:val="0"/>
          <w:marRight w:val="0"/>
          <w:marTop w:val="0"/>
          <w:marBottom w:val="0"/>
          <w:divBdr>
            <w:top w:val="none" w:sz="0" w:space="0" w:color="auto"/>
            <w:left w:val="none" w:sz="0" w:space="0" w:color="auto"/>
            <w:bottom w:val="none" w:sz="0" w:space="0" w:color="auto"/>
            <w:right w:val="none" w:sz="0" w:space="0" w:color="auto"/>
          </w:divBdr>
        </w:div>
      </w:divsChild>
    </w:div>
    <w:div w:id="271783045">
      <w:bodyDiv w:val="1"/>
      <w:marLeft w:val="0"/>
      <w:marRight w:val="0"/>
      <w:marTop w:val="0"/>
      <w:marBottom w:val="0"/>
      <w:divBdr>
        <w:top w:val="none" w:sz="0" w:space="0" w:color="auto"/>
        <w:left w:val="none" w:sz="0" w:space="0" w:color="auto"/>
        <w:bottom w:val="none" w:sz="0" w:space="0" w:color="auto"/>
        <w:right w:val="none" w:sz="0" w:space="0" w:color="auto"/>
      </w:divBdr>
    </w:div>
    <w:div w:id="442696589">
      <w:bodyDiv w:val="1"/>
      <w:marLeft w:val="0"/>
      <w:marRight w:val="0"/>
      <w:marTop w:val="0"/>
      <w:marBottom w:val="0"/>
      <w:divBdr>
        <w:top w:val="none" w:sz="0" w:space="0" w:color="auto"/>
        <w:left w:val="none" w:sz="0" w:space="0" w:color="auto"/>
        <w:bottom w:val="none" w:sz="0" w:space="0" w:color="auto"/>
        <w:right w:val="none" w:sz="0" w:space="0" w:color="auto"/>
      </w:divBdr>
    </w:div>
    <w:div w:id="581719829">
      <w:bodyDiv w:val="1"/>
      <w:marLeft w:val="0"/>
      <w:marRight w:val="0"/>
      <w:marTop w:val="0"/>
      <w:marBottom w:val="0"/>
      <w:divBdr>
        <w:top w:val="none" w:sz="0" w:space="0" w:color="auto"/>
        <w:left w:val="none" w:sz="0" w:space="0" w:color="auto"/>
        <w:bottom w:val="none" w:sz="0" w:space="0" w:color="auto"/>
        <w:right w:val="none" w:sz="0" w:space="0" w:color="auto"/>
      </w:divBdr>
    </w:div>
    <w:div w:id="612172509">
      <w:bodyDiv w:val="1"/>
      <w:marLeft w:val="0"/>
      <w:marRight w:val="0"/>
      <w:marTop w:val="0"/>
      <w:marBottom w:val="0"/>
      <w:divBdr>
        <w:top w:val="none" w:sz="0" w:space="0" w:color="auto"/>
        <w:left w:val="none" w:sz="0" w:space="0" w:color="auto"/>
        <w:bottom w:val="none" w:sz="0" w:space="0" w:color="auto"/>
        <w:right w:val="none" w:sz="0" w:space="0" w:color="auto"/>
      </w:divBdr>
    </w:div>
    <w:div w:id="635795202">
      <w:bodyDiv w:val="1"/>
      <w:marLeft w:val="0"/>
      <w:marRight w:val="0"/>
      <w:marTop w:val="0"/>
      <w:marBottom w:val="0"/>
      <w:divBdr>
        <w:top w:val="none" w:sz="0" w:space="0" w:color="auto"/>
        <w:left w:val="none" w:sz="0" w:space="0" w:color="auto"/>
        <w:bottom w:val="none" w:sz="0" w:space="0" w:color="auto"/>
        <w:right w:val="none" w:sz="0" w:space="0" w:color="auto"/>
      </w:divBdr>
      <w:divsChild>
        <w:div w:id="2097896908">
          <w:marLeft w:val="0"/>
          <w:marRight w:val="0"/>
          <w:marTop w:val="0"/>
          <w:marBottom w:val="0"/>
          <w:divBdr>
            <w:top w:val="none" w:sz="0" w:space="0" w:color="auto"/>
            <w:left w:val="none" w:sz="0" w:space="0" w:color="auto"/>
            <w:bottom w:val="none" w:sz="0" w:space="0" w:color="auto"/>
            <w:right w:val="none" w:sz="0" w:space="0" w:color="auto"/>
          </w:divBdr>
        </w:div>
        <w:div w:id="1870486376">
          <w:marLeft w:val="0"/>
          <w:marRight w:val="0"/>
          <w:marTop w:val="0"/>
          <w:marBottom w:val="0"/>
          <w:divBdr>
            <w:top w:val="none" w:sz="0" w:space="0" w:color="auto"/>
            <w:left w:val="none" w:sz="0" w:space="0" w:color="auto"/>
            <w:bottom w:val="none" w:sz="0" w:space="0" w:color="auto"/>
            <w:right w:val="none" w:sz="0" w:space="0" w:color="auto"/>
          </w:divBdr>
        </w:div>
        <w:div w:id="984511932">
          <w:marLeft w:val="0"/>
          <w:marRight w:val="0"/>
          <w:marTop w:val="0"/>
          <w:marBottom w:val="0"/>
          <w:divBdr>
            <w:top w:val="none" w:sz="0" w:space="0" w:color="auto"/>
            <w:left w:val="none" w:sz="0" w:space="0" w:color="auto"/>
            <w:bottom w:val="none" w:sz="0" w:space="0" w:color="auto"/>
            <w:right w:val="none" w:sz="0" w:space="0" w:color="auto"/>
          </w:divBdr>
        </w:div>
        <w:div w:id="1725257285">
          <w:marLeft w:val="0"/>
          <w:marRight w:val="0"/>
          <w:marTop w:val="0"/>
          <w:marBottom w:val="0"/>
          <w:divBdr>
            <w:top w:val="none" w:sz="0" w:space="0" w:color="auto"/>
            <w:left w:val="none" w:sz="0" w:space="0" w:color="auto"/>
            <w:bottom w:val="none" w:sz="0" w:space="0" w:color="auto"/>
            <w:right w:val="none" w:sz="0" w:space="0" w:color="auto"/>
          </w:divBdr>
        </w:div>
      </w:divsChild>
    </w:div>
    <w:div w:id="690840272">
      <w:bodyDiv w:val="1"/>
      <w:marLeft w:val="0"/>
      <w:marRight w:val="0"/>
      <w:marTop w:val="0"/>
      <w:marBottom w:val="0"/>
      <w:divBdr>
        <w:top w:val="none" w:sz="0" w:space="0" w:color="auto"/>
        <w:left w:val="none" w:sz="0" w:space="0" w:color="auto"/>
        <w:bottom w:val="none" w:sz="0" w:space="0" w:color="auto"/>
        <w:right w:val="none" w:sz="0" w:space="0" w:color="auto"/>
      </w:divBdr>
      <w:divsChild>
        <w:div w:id="1902401651">
          <w:marLeft w:val="0"/>
          <w:marRight w:val="0"/>
          <w:marTop w:val="0"/>
          <w:marBottom w:val="0"/>
          <w:divBdr>
            <w:top w:val="none" w:sz="0" w:space="0" w:color="auto"/>
            <w:left w:val="none" w:sz="0" w:space="0" w:color="auto"/>
            <w:bottom w:val="none" w:sz="0" w:space="0" w:color="auto"/>
            <w:right w:val="none" w:sz="0" w:space="0" w:color="auto"/>
          </w:divBdr>
        </w:div>
        <w:div w:id="1313827093">
          <w:marLeft w:val="0"/>
          <w:marRight w:val="0"/>
          <w:marTop w:val="0"/>
          <w:marBottom w:val="0"/>
          <w:divBdr>
            <w:top w:val="none" w:sz="0" w:space="0" w:color="auto"/>
            <w:left w:val="none" w:sz="0" w:space="0" w:color="auto"/>
            <w:bottom w:val="none" w:sz="0" w:space="0" w:color="auto"/>
            <w:right w:val="none" w:sz="0" w:space="0" w:color="auto"/>
          </w:divBdr>
        </w:div>
        <w:div w:id="1654724357">
          <w:marLeft w:val="0"/>
          <w:marRight w:val="0"/>
          <w:marTop w:val="0"/>
          <w:marBottom w:val="0"/>
          <w:divBdr>
            <w:top w:val="none" w:sz="0" w:space="0" w:color="auto"/>
            <w:left w:val="none" w:sz="0" w:space="0" w:color="auto"/>
            <w:bottom w:val="none" w:sz="0" w:space="0" w:color="auto"/>
            <w:right w:val="none" w:sz="0" w:space="0" w:color="auto"/>
          </w:divBdr>
        </w:div>
      </w:divsChild>
    </w:div>
    <w:div w:id="746851694">
      <w:bodyDiv w:val="1"/>
      <w:marLeft w:val="0"/>
      <w:marRight w:val="0"/>
      <w:marTop w:val="0"/>
      <w:marBottom w:val="0"/>
      <w:divBdr>
        <w:top w:val="none" w:sz="0" w:space="0" w:color="auto"/>
        <w:left w:val="none" w:sz="0" w:space="0" w:color="auto"/>
        <w:bottom w:val="none" w:sz="0" w:space="0" w:color="auto"/>
        <w:right w:val="none" w:sz="0" w:space="0" w:color="auto"/>
      </w:divBdr>
    </w:div>
    <w:div w:id="791091275">
      <w:bodyDiv w:val="1"/>
      <w:marLeft w:val="0"/>
      <w:marRight w:val="0"/>
      <w:marTop w:val="0"/>
      <w:marBottom w:val="0"/>
      <w:divBdr>
        <w:top w:val="none" w:sz="0" w:space="0" w:color="auto"/>
        <w:left w:val="none" w:sz="0" w:space="0" w:color="auto"/>
        <w:bottom w:val="none" w:sz="0" w:space="0" w:color="auto"/>
        <w:right w:val="none" w:sz="0" w:space="0" w:color="auto"/>
      </w:divBdr>
    </w:div>
    <w:div w:id="828521481">
      <w:bodyDiv w:val="1"/>
      <w:marLeft w:val="0"/>
      <w:marRight w:val="0"/>
      <w:marTop w:val="0"/>
      <w:marBottom w:val="0"/>
      <w:divBdr>
        <w:top w:val="none" w:sz="0" w:space="0" w:color="auto"/>
        <w:left w:val="none" w:sz="0" w:space="0" w:color="auto"/>
        <w:bottom w:val="none" w:sz="0" w:space="0" w:color="auto"/>
        <w:right w:val="none" w:sz="0" w:space="0" w:color="auto"/>
      </w:divBdr>
    </w:div>
    <w:div w:id="866213347">
      <w:bodyDiv w:val="1"/>
      <w:marLeft w:val="0"/>
      <w:marRight w:val="0"/>
      <w:marTop w:val="0"/>
      <w:marBottom w:val="0"/>
      <w:divBdr>
        <w:top w:val="none" w:sz="0" w:space="0" w:color="auto"/>
        <w:left w:val="none" w:sz="0" w:space="0" w:color="auto"/>
        <w:bottom w:val="none" w:sz="0" w:space="0" w:color="auto"/>
        <w:right w:val="none" w:sz="0" w:space="0" w:color="auto"/>
      </w:divBdr>
      <w:divsChild>
        <w:div w:id="1940218494">
          <w:marLeft w:val="0"/>
          <w:marRight w:val="0"/>
          <w:marTop w:val="0"/>
          <w:marBottom w:val="0"/>
          <w:divBdr>
            <w:top w:val="none" w:sz="0" w:space="0" w:color="auto"/>
            <w:left w:val="none" w:sz="0" w:space="0" w:color="auto"/>
            <w:bottom w:val="none" w:sz="0" w:space="0" w:color="auto"/>
            <w:right w:val="none" w:sz="0" w:space="0" w:color="auto"/>
          </w:divBdr>
        </w:div>
        <w:div w:id="349139030">
          <w:marLeft w:val="0"/>
          <w:marRight w:val="0"/>
          <w:marTop w:val="0"/>
          <w:marBottom w:val="0"/>
          <w:divBdr>
            <w:top w:val="none" w:sz="0" w:space="0" w:color="auto"/>
            <w:left w:val="none" w:sz="0" w:space="0" w:color="auto"/>
            <w:bottom w:val="none" w:sz="0" w:space="0" w:color="auto"/>
            <w:right w:val="none" w:sz="0" w:space="0" w:color="auto"/>
          </w:divBdr>
        </w:div>
        <w:div w:id="894201198">
          <w:marLeft w:val="0"/>
          <w:marRight w:val="0"/>
          <w:marTop w:val="0"/>
          <w:marBottom w:val="0"/>
          <w:divBdr>
            <w:top w:val="none" w:sz="0" w:space="0" w:color="auto"/>
            <w:left w:val="none" w:sz="0" w:space="0" w:color="auto"/>
            <w:bottom w:val="none" w:sz="0" w:space="0" w:color="auto"/>
            <w:right w:val="none" w:sz="0" w:space="0" w:color="auto"/>
          </w:divBdr>
        </w:div>
      </w:divsChild>
    </w:div>
    <w:div w:id="870193520">
      <w:bodyDiv w:val="1"/>
      <w:marLeft w:val="0"/>
      <w:marRight w:val="0"/>
      <w:marTop w:val="0"/>
      <w:marBottom w:val="0"/>
      <w:divBdr>
        <w:top w:val="none" w:sz="0" w:space="0" w:color="auto"/>
        <w:left w:val="none" w:sz="0" w:space="0" w:color="auto"/>
        <w:bottom w:val="none" w:sz="0" w:space="0" w:color="auto"/>
        <w:right w:val="none" w:sz="0" w:space="0" w:color="auto"/>
      </w:divBdr>
      <w:divsChild>
        <w:div w:id="2072918362">
          <w:marLeft w:val="0"/>
          <w:marRight w:val="0"/>
          <w:marTop w:val="0"/>
          <w:marBottom w:val="0"/>
          <w:divBdr>
            <w:top w:val="none" w:sz="0" w:space="0" w:color="auto"/>
            <w:left w:val="none" w:sz="0" w:space="0" w:color="auto"/>
            <w:bottom w:val="none" w:sz="0" w:space="0" w:color="auto"/>
            <w:right w:val="none" w:sz="0" w:space="0" w:color="auto"/>
          </w:divBdr>
        </w:div>
        <w:div w:id="1096755464">
          <w:marLeft w:val="0"/>
          <w:marRight w:val="0"/>
          <w:marTop w:val="0"/>
          <w:marBottom w:val="0"/>
          <w:divBdr>
            <w:top w:val="none" w:sz="0" w:space="0" w:color="auto"/>
            <w:left w:val="none" w:sz="0" w:space="0" w:color="auto"/>
            <w:bottom w:val="none" w:sz="0" w:space="0" w:color="auto"/>
            <w:right w:val="none" w:sz="0" w:space="0" w:color="auto"/>
          </w:divBdr>
        </w:div>
        <w:div w:id="919606370">
          <w:marLeft w:val="0"/>
          <w:marRight w:val="0"/>
          <w:marTop w:val="0"/>
          <w:marBottom w:val="0"/>
          <w:divBdr>
            <w:top w:val="none" w:sz="0" w:space="0" w:color="auto"/>
            <w:left w:val="none" w:sz="0" w:space="0" w:color="auto"/>
            <w:bottom w:val="none" w:sz="0" w:space="0" w:color="auto"/>
            <w:right w:val="none" w:sz="0" w:space="0" w:color="auto"/>
          </w:divBdr>
        </w:div>
        <w:div w:id="2011177854">
          <w:marLeft w:val="0"/>
          <w:marRight w:val="0"/>
          <w:marTop w:val="0"/>
          <w:marBottom w:val="0"/>
          <w:divBdr>
            <w:top w:val="none" w:sz="0" w:space="0" w:color="auto"/>
            <w:left w:val="none" w:sz="0" w:space="0" w:color="auto"/>
            <w:bottom w:val="none" w:sz="0" w:space="0" w:color="auto"/>
            <w:right w:val="none" w:sz="0" w:space="0" w:color="auto"/>
          </w:divBdr>
        </w:div>
        <w:div w:id="508524398">
          <w:marLeft w:val="0"/>
          <w:marRight w:val="0"/>
          <w:marTop w:val="0"/>
          <w:marBottom w:val="0"/>
          <w:divBdr>
            <w:top w:val="none" w:sz="0" w:space="0" w:color="auto"/>
            <w:left w:val="none" w:sz="0" w:space="0" w:color="auto"/>
            <w:bottom w:val="none" w:sz="0" w:space="0" w:color="auto"/>
            <w:right w:val="none" w:sz="0" w:space="0" w:color="auto"/>
          </w:divBdr>
        </w:div>
        <w:div w:id="1356425267">
          <w:marLeft w:val="0"/>
          <w:marRight w:val="0"/>
          <w:marTop w:val="0"/>
          <w:marBottom w:val="0"/>
          <w:divBdr>
            <w:top w:val="none" w:sz="0" w:space="0" w:color="auto"/>
            <w:left w:val="none" w:sz="0" w:space="0" w:color="auto"/>
            <w:bottom w:val="none" w:sz="0" w:space="0" w:color="auto"/>
            <w:right w:val="none" w:sz="0" w:space="0" w:color="auto"/>
          </w:divBdr>
        </w:div>
        <w:div w:id="1693190726">
          <w:marLeft w:val="0"/>
          <w:marRight w:val="0"/>
          <w:marTop w:val="0"/>
          <w:marBottom w:val="0"/>
          <w:divBdr>
            <w:top w:val="none" w:sz="0" w:space="0" w:color="auto"/>
            <w:left w:val="none" w:sz="0" w:space="0" w:color="auto"/>
            <w:bottom w:val="none" w:sz="0" w:space="0" w:color="auto"/>
            <w:right w:val="none" w:sz="0" w:space="0" w:color="auto"/>
          </w:divBdr>
          <w:divsChild>
            <w:div w:id="240413056">
              <w:marLeft w:val="0"/>
              <w:marRight w:val="0"/>
              <w:marTop w:val="0"/>
              <w:marBottom w:val="0"/>
              <w:divBdr>
                <w:top w:val="none" w:sz="0" w:space="0" w:color="auto"/>
                <w:left w:val="none" w:sz="0" w:space="0" w:color="auto"/>
                <w:bottom w:val="none" w:sz="0" w:space="0" w:color="auto"/>
                <w:right w:val="none" w:sz="0" w:space="0" w:color="auto"/>
              </w:divBdr>
            </w:div>
            <w:div w:id="2138639197">
              <w:marLeft w:val="0"/>
              <w:marRight w:val="0"/>
              <w:marTop w:val="0"/>
              <w:marBottom w:val="0"/>
              <w:divBdr>
                <w:top w:val="none" w:sz="0" w:space="0" w:color="auto"/>
                <w:left w:val="none" w:sz="0" w:space="0" w:color="auto"/>
                <w:bottom w:val="none" w:sz="0" w:space="0" w:color="auto"/>
                <w:right w:val="none" w:sz="0" w:space="0" w:color="auto"/>
              </w:divBdr>
            </w:div>
            <w:div w:id="1846246340">
              <w:marLeft w:val="0"/>
              <w:marRight w:val="0"/>
              <w:marTop w:val="0"/>
              <w:marBottom w:val="0"/>
              <w:divBdr>
                <w:top w:val="none" w:sz="0" w:space="0" w:color="auto"/>
                <w:left w:val="none" w:sz="0" w:space="0" w:color="auto"/>
                <w:bottom w:val="none" w:sz="0" w:space="0" w:color="auto"/>
                <w:right w:val="none" w:sz="0" w:space="0" w:color="auto"/>
              </w:divBdr>
            </w:div>
            <w:div w:id="838666009">
              <w:marLeft w:val="0"/>
              <w:marRight w:val="0"/>
              <w:marTop w:val="0"/>
              <w:marBottom w:val="0"/>
              <w:divBdr>
                <w:top w:val="none" w:sz="0" w:space="0" w:color="auto"/>
                <w:left w:val="none" w:sz="0" w:space="0" w:color="auto"/>
                <w:bottom w:val="none" w:sz="0" w:space="0" w:color="auto"/>
                <w:right w:val="none" w:sz="0" w:space="0" w:color="auto"/>
              </w:divBdr>
            </w:div>
            <w:div w:id="48654249">
              <w:marLeft w:val="0"/>
              <w:marRight w:val="0"/>
              <w:marTop w:val="0"/>
              <w:marBottom w:val="0"/>
              <w:divBdr>
                <w:top w:val="none" w:sz="0" w:space="0" w:color="auto"/>
                <w:left w:val="none" w:sz="0" w:space="0" w:color="auto"/>
                <w:bottom w:val="none" w:sz="0" w:space="0" w:color="auto"/>
                <w:right w:val="none" w:sz="0" w:space="0" w:color="auto"/>
              </w:divBdr>
            </w:div>
          </w:divsChild>
        </w:div>
        <w:div w:id="1552421864">
          <w:marLeft w:val="0"/>
          <w:marRight w:val="0"/>
          <w:marTop w:val="0"/>
          <w:marBottom w:val="0"/>
          <w:divBdr>
            <w:top w:val="none" w:sz="0" w:space="0" w:color="auto"/>
            <w:left w:val="none" w:sz="0" w:space="0" w:color="auto"/>
            <w:bottom w:val="none" w:sz="0" w:space="0" w:color="auto"/>
            <w:right w:val="none" w:sz="0" w:space="0" w:color="auto"/>
          </w:divBdr>
          <w:divsChild>
            <w:div w:id="17571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3437">
      <w:bodyDiv w:val="1"/>
      <w:marLeft w:val="0"/>
      <w:marRight w:val="0"/>
      <w:marTop w:val="0"/>
      <w:marBottom w:val="0"/>
      <w:divBdr>
        <w:top w:val="none" w:sz="0" w:space="0" w:color="auto"/>
        <w:left w:val="none" w:sz="0" w:space="0" w:color="auto"/>
        <w:bottom w:val="none" w:sz="0" w:space="0" w:color="auto"/>
        <w:right w:val="none" w:sz="0" w:space="0" w:color="auto"/>
      </w:divBdr>
    </w:div>
    <w:div w:id="1301685746">
      <w:bodyDiv w:val="1"/>
      <w:marLeft w:val="0"/>
      <w:marRight w:val="0"/>
      <w:marTop w:val="0"/>
      <w:marBottom w:val="0"/>
      <w:divBdr>
        <w:top w:val="none" w:sz="0" w:space="0" w:color="auto"/>
        <w:left w:val="none" w:sz="0" w:space="0" w:color="auto"/>
        <w:bottom w:val="none" w:sz="0" w:space="0" w:color="auto"/>
        <w:right w:val="none" w:sz="0" w:space="0" w:color="auto"/>
      </w:divBdr>
      <w:divsChild>
        <w:div w:id="414977312">
          <w:marLeft w:val="0"/>
          <w:marRight w:val="0"/>
          <w:marTop w:val="0"/>
          <w:marBottom w:val="0"/>
          <w:divBdr>
            <w:top w:val="none" w:sz="0" w:space="0" w:color="auto"/>
            <w:left w:val="none" w:sz="0" w:space="0" w:color="auto"/>
            <w:bottom w:val="none" w:sz="0" w:space="0" w:color="auto"/>
            <w:right w:val="none" w:sz="0" w:space="0" w:color="auto"/>
          </w:divBdr>
          <w:divsChild>
            <w:div w:id="990983811">
              <w:marLeft w:val="0"/>
              <w:marRight w:val="0"/>
              <w:marTop w:val="0"/>
              <w:marBottom w:val="0"/>
              <w:divBdr>
                <w:top w:val="none" w:sz="0" w:space="0" w:color="auto"/>
                <w:left w:val="none" w:sz="0" w:space="0" w:color="auto"/>
                <w:bottom w:val="none" w:sz="0" w:space="0" w:color="auto"/>
                <w:right w:val="none" w:sz="0" w:space="0" w:color="auto"/>
              </w:divBdr>
            </w:div>
            <w:div w:id="1244992691">
              <w:marLeft w:val="0"/>
              <w:marRight w:val="0"/>
              <w:marTop w:val="0"/>
              <w:marBottom w:val="0"/>
              <w:divBdr>
                <w:top w:val="none" w:sz="0" w:space="0" w:color="auto"/>
                <w:left w:val="none" w:sz="0" w:space="0" w:color="auto"/>
                <w:bottom w:val="none" w:sz="0" w:space="0" w:color="auto"/>
                <w:right w:val="none" w:sz="0" w:space="0" w:color="auto"/>
              </w:divBdr>
            </w:div>
            <w:div w:id="693923277">
              <w:marLeft w:val="0"/>
              <w:marRight w:val="0"/>
              <w:marTop w:val="0"/>
              <w:marBottom w:val="0"/>
              <w:divBdr>
                <w:top w:val="none" w:sz="0" w:space="0" w:color="auto"/>
                <w:left w:val="none" w:sz="0" w:space="0" w:color="auto"/>
                <w:bottom w:val="none" w:sz="0" w:space="0" w:color="auto"/>
                <w:right w:val="none" w:sz="0" w:space="0" w:color="auto"/>
              </w:divBdr>
            </w:div>
            <w:div w:id="496383244">
              <w:marLeft w:val="0"/>
              <w:marRight w:val="0"/>
              <w:marTop w:val="0"/>
              <w:marBottom w:val="0"/>
              <w:divBdr>
                <w:top w:val="none" w:sz="0" w:space="0" w:color="auto"/>
                <w:left w:val="none" w:sz="0" w:space="0" w:color="auto"/>
                <w:bottom w:val="none" w:sz="0" w:space="0" w:color="auto"/>
                <w:right w:val="none" w:sz="0" w:space="0" w:color="auto"/>
              </w:divBdr>
            </w:div>
          </w:divsChild>
        </w:div>
        <w:div w:id="2092117522">
          <w:marLeft w:val="0"/>
          <w:marRight w:val="0"/>
          <w:marTop w:val="0"/>
          <w:marBottom w:val="0"/>
          <w:divBdr>
            <w:top w:val="none" w:sz="0" w:space="0" w:color="auto"/>
            <w:left w:val="none" w:sz="0" w:space="0" w:color="auto"/>
            <w:bottom w:val="none" w:sz="0" w:space="0" w:color="auto"/>
            <w:right w:val="none" w:sz="0" w:space="0" w:color="auto"/>
          </w:divBdr>
          <w:divsChild>
            <w:div w:id="455835150">
              <w:marLeft w:val="0"/>
              <w:marRight w:val="0"/>
              <w:marTop w:val="0"/>
              <w:marBottom w:val="0"/>
              <w:divBdr>
                <w:top w:val="none" w:sz="0" w:space="0" w:color="auto"/>
                <w:left w:val="none" w:sz="0" w:space="0" w:color="auto"/>
                <w:bottom w:val="none" w:sz="0" w:space="0" w:color="auto"/>
                <w:right w:val="none" w:sz="0" w:space="0" w:color="auto"/>
              </w:divBdr>
            </w:div>
            <w:div w:id="159808711">
              <w:marLeft w:val="0"/>
              <w:marRight w:val="0"/>
              <w:marTop w:val="0"/>
              <w:marBottom w:val="0"/>
              <w:divBdr>
                <w:top w:val="none" w:sz="0" w:space="0" w:color="auto"/>
                <w:left w:val="none" w:sz="0" w:space="0" w:color="auto"/>
                <w:bottom w:val="none" w:sz="0" w:space="0" w:color="auto"/>
                <w:right w:val="none" w:sz="0" w:space="0" w:color="auto"/>
              </w:divBdr>
            </w:div>
            <w:div w:id="1266691652">
              <w:marLeft w:val="0"/>
              <w:marRight w:val="0"/>
              <w:marTop w:val="0"/>
              <w:marBottom w:val="0"/>
              <w:divBdr>
                <w:top w:val="none" w:sz="0" w:space="0" w:color="auto"/>
                <w:left w:val="none" w:sz="0" w:space="0" w:color="auto"/>
                <w:bottom w:val="none" w:sz="0" w:space="0" w:color="auto"/>
                <w:right w:val="none" w:sz="0" w:space="0" w:color="auto"/>
              </w:divBdr>
            </w:div>
          </w:divsChild>
        </w:div>
        <w:div w:id="1730373179">
          <w:marLeft w:val="0"/>
          <w:marRight w:val="0"/>
          <w:marTop w:val="0"/>
          <w:marBottom w:val="0"/>
          <w:divBdr>
            <w:top w:val="none" w:sz="0" w:space="0" w:color="auto"/>
            <w:left w:val="none" w:sz="0" w:space="0" w:color="auto"/>
            <w:bottom w:val="none" w:sz="0" w:space="0" w:color="auto"/>
            <w:right w:val="none" w:sz="0" w:space="0" w:color="auto"/>
          </w:divBdr>
          <w:divsChild>
            <w:div w:id="836382585">
              <w:marLeft w:val="0"/>
              <w:marRight w:val="0"/>
              <w:marTop w:val="0"/>
              <w:marBottom w:val="0"/>
              <w:divBdr>
                <w:top w:val="none" w:sz="0" w:space="0" w:color="auto"/>
                <w:left w:val="none" w:sz="0" w:space="0" w:color="auto"/>
                <w:bottom w:val="none" w:sz="0" w:space="0" w:color="auto"/>
                <w:right w:val="none" w:sz="0" w:space="0" w:color="auto"/>
              </w:divBdr>
            </w:div>
            <w:div w:id="1165825101">
              <w:marLeft w:val="0"/>
              <w:marRight w:val="0"/>
              <w:marTop w:val="0"/>
              <w:marBottom w:val="0"/>
              <w:divBdr>
                <w:top w:val="none" w:sz="0" w:space="0" w:color="auto"/>
                <w:left w:val="none" w:sz="0" w:space="0" w:color="auto"/>
                <w:bottom w:val="none" w:sz="0" w:space="0" w:color="auto"/>
                <w:right w:val="none" w:sz="0" w:space="0" w:color="auto"/>
              </w:divBdr>
            </w:div>
          </w:divsChild>
        </w:div>
        <w:div w:id="499152396">
          <w:marLeft w:val="0"/>
          <w:marRight w:val="0"/>
          <w:marTop w:val="0"/>
          <w:marBottom w:val="0"/>
          <w:divBdr>
            <w:top w:val="none" w:sz="0" w:space="0" w:color="auto"/>
            <w:left w:val="none" w:sz="0" w:space="0" w:color="auto"/>
            <w:bottom w:val="none" w:sz="0" w:space="0" w:color="auto"/>
            <w:right w:val="none" w:sz="0" w:space="0" w:color="auto"/>
          </w:divBdr>
        </w:div>
        <w:div w:id="1585988489">
          <w:marLeft w:val="0"/>
          <w:marRight w:val="0"/>
          <w:marTop w:val="0"/>
          <w:marBottom w:val="0"/>
          <w:divBdr>
            <w:top w:val="none" w:sz="0" w:space="0" w:color="auto"/>
            <w:left w:val="none" w:sz="0" w:space="0" w:color="auto"/>
            <w:bottom w:val="none" w:sz="0" w:space="0" w:color="auto"/>
            <w:right w:val="none" w:sz="0" w:space="0" w:color="auto"/>
          </w:divBdr>
        </w:div>
        <w:div w:id="1882281317">
          <w:marLeft w:val="0"/>
          <w:marRight w:val="0"/>
          <w:marTop w:val="0"/>
          <w:marBottom w:val="0"/>
          <w:divBdr>
            <w:top w:val="none" w:sz="0" w:space="0" w:color="auto"/>
            <w:left w:val="none" w:sz="0" w:space="0" w:color="auto"/>
            <w:bottom w:val="none" w:sz="0" w:space="0" w:color="auto"/>
            <w:right w:val="none" w:sz="0" w:space="0" w:color="auto"/>
          </w:divBdr>
        </w:div>
        <w:div w:id="864752700">
          <w:marLeft w:val="0"/>
          <w:marRight w:val="0"/>
          <w:marTop w:val="0"/>
          <w:marBottom w:val="0"/>
          <w:divBdr>
            <w:top w:val="none" w:sz="0" w:space="0" w:color="auto"/>
            <w:left w:val="none" w:sz="0" w:space="0" w:color="auto"/>
            <w:bottom w:val="none" w:sz="0" w:space="0" w:color="auto"/>
            <w:right w:val="none" w:sz="0" w:space="0" w:color="auto"/>
          </w:divBdr>
        </w:div>
      </w:divsChild>
    </w:div>
    <w:div w:id="1393118524">
      <w:bodyDiv w:val="1"/>
      <w:marLeft w:val="0"/>
      <w:marRight w:val="0"/>
      <w:marTop w:val="0"/>
      <w:marBottom w:val="0"/>
      <w:divBdr>
        <w:top w:val="none" w:sz="0" w:space="0" w:color="auto"/>
        <w:left w:val="none" w:sz="0" w:space="0" w:color="auto"/>
        <w:bottom w:val="none" w:sz="0" w:space="0" w:color="auto"/>
        <w:right w:val="none" w:sz="0" w:space="0" w:color="auto"/>
      </w:divBdr>
    </w:div>
    <w:div w:id="1584876376">
      <w:bodyDiv w:val="1"/>
      <w:marLeft w:val="0"/>
      <w:marRight w:val="0"/>
      <w:marTop w:val="0"/>
      <w:marBottom w:val="0"/>
      <w:divBdr>
        <w:top w:val="none" w:sz="0" w:space="0" w:color="auto"/>
        <w:left w:val="none" w:sz="0" w:space="0" w:color="auto"/>
        <w:bottom w:val="none" w:sz="0" w:space="0" w:color="auto"/>
        <w:right w:val="none" w:sz="0" w:space="0" w:color="auto"/>
      </w:divBdr>
    </w:div>
    <w:div w:id="1696465577">
      <w:bodyDiv w:val="1"/>
      <w:marLeft w:val="0"/>
      <w:marRight w:val="0"/>
      <w:marTop w:val="0"/>
      <w:marBottom w:val="0"/>
      <w:divBdr>
        <w:top w:val="none" w:sz="0" w:space="0" w:color="auto"/>
        <w:left w:val="none" w:sz="0" w:space="0" w:color="auto"/>
        <w:bottom w:val="none" w:sz="0" w:space="0" w:color="auto"/>
        <w:right w:val="none" w:sz="0" w:space="0" w:color="auto"/>
      </w:divBdr>
      <w:divsChild>
        <w:div w:id="1657564677">
          <w:marLeft w:val="0"/>
          <w:marRight w:val="0"/>
          <w:marTop w:val="0"/>
          <w:marBottom w:val="0"/>
          <w:divBdr>
            <w:top w:val="none" w:sz="0" w:space="0" w:color="auto"/>
            <w:left w:val="none" w:sz="0" w:space="0" w:color="auto"/>
            <w:bottom w:val="none" w:sz="0" w:space="0" w:color="auto"/>
            <w:right w:val="none" w:sz="0" w:space="0" w:color="auto"/>
          </w:divBdr>
        </w:div>
        <w:div w:id="1763994346">
          <w:marLeft w:val="0"/>
          <w:marRight w:val="0"/>
          <w:marTop w:val="0"/>
          <w:marBottom w:val="0"/>
          <w:divBdr>
            <w:top w:val="none" w:sz="0" w:space="0" w:color="auto"/>
            <w:left w:val="none" w:sz="0" w:space="0" w:color="auto"/>
            <w:bottom w:val="none" w:sz="0" w:space="0" w:color="auto"/>
            <w:right w:val="none" w:sz="0" w:space="0" w:color="auto"/>
          </w:divBdr>
        </w:div>
        <w:div w:id="942498149">
          <w:marLeft w:val="0"/>
          <w:marRight w:val="0"/>
          <w:marTop w:val="0"/>
          <w:marBottom w:val="0"/>
          <w:divBdr>
            <w:top w:val="none" w:sz="0" w:space="0" w:color="auto"/>
            <w:left w:val="none" w:sz="0" w:space="0" w:color="auto"/>
            <w:bottom w:val="none" w:sz="0" w:space="0" w:color="auto"/>
            <w:right w:val="none" w:sz="0" w:space="0" w:color="auto"/>
          </w:divBdr>
        </w:div>
        <w:div w:id="395202888">
          <w:marLeft w:val="0"/>
          <w:marRight w:val="0"/>
          <w:marTop w:val="0"/>
          <w:marBottom w:val="0"/>
          <w:divBdr>
            <w:top w:val="none" w:sz="0" w:space="0" w:color="auto"/>
            <w:left w:val="none" w:sz="0" w:space="0" w:color="auto"/>
            <w:bottom w:val="none" w:sz="0" w:space="0" w:color="auto"/>
            <w:right w:val="none" w:sz="0" w:space="0" w:color="auto"/>
          </w:divBdr>
        </w:div>
        <w:div w:id="1322926583">
          <w:marLeft w:val="0"/>
          <w:marRight w:val="0"/>
          <w:marTop w:val="0"/>
          <w:marBottom w:val="0"/>
          <w:divBdr>
            <w:top w:val="none" w:sz="0" w:space="0" w:color="auto"/>
            <w:left w:val="none" w:sz="0" w:space="0" w:color="auto"/>
            <w:bottom w:val="none" w:sz="0" w:space="0" w:color="auto"/>
            <w:right w:val="none" w:sz="0" w:space="0" w:color="auto"/>
          </w:divBdr>
        </w:div>
        <w:div w:id="1273778614">
          <w:marLeft w:val="0"/>
          <w:marRight w:val="0"/>
          <w:marTop w:val="0"/>
          <w:marBottom w:val="0"/>
          <w:divBdr>
            <w:top w:val="none" w:sz="0" w:space="0" w:color="auto"/>
            <w:left w:val="none" w:sz="0" w:space="0" w:color="auto"/>
            <w:bottom w:val="none" w:sz="0" w:space="0" w:color="auto"/>
            <w:right w:val="none" w:sz="0" w:space="0" w:color="auto"/>
          </w:divBdr>
        </w:div>
        <w:div w:id="716507789">
          <w:marLeft w:val="0"/>
          <w:marRight w:val="0"/>
          <w:marTop w:val="0"/>
          <w:marBottom w:val="0"/>
          <w:divBdr>
            <w:top w:val="none" w:sz="0" w:space="0" w:color="auto"/>
            <w:left w:val="none" w:sz="0" w:space="0" w:color="auto"/>
            <w:bottom w:val="none" w:sz="0" w:space="0" w:color="auto"/>
            <w:right w:val="none" w:sz="0" w:space="0" w:color="auto"/>
          </w:divBdr>
          <w:divsChild>
            <w:div w:id="1477918307">
              <w:marLeft w:val="0"/>
              <w:marRight w:val="0"/>
              <w:marTop w:val="0"/>
              <w:marBottom w:val="0"/>
              <w:divBdr>
                <w:top w:val="none" w:sz="0" w:space="0" w:color="auto"/>
                <w:left w:val="none" w:sz="0" w:space="0" w:color="auto"/>
                <w:bottom w:val="none" w:sz="0" w:space="0" w:color="auto"/>
                <w:right w:val="none" w:sz="0" w:space="0" w:color="auto"/>
              </w:divBdr>
            </w:div>
            <w:div w:id="104230282">
              <w:marLeft w:val="0"/>
              <w:marRight w:val="0"/>
              <w:marTop w:val="0"/>
              <w:marBottom w:val="0"/>
              <w:divBdr>
                <w:top w:val="none" w:sz="0" w:space="0" w:color="auto"/>
                <w:left w:val="none" w:sz="0" w:space="0" w:color="auto"/>
                <w:bottom w:val="none" w:sz="0" w:space="0" w:color="auto"/>
                <w:right w:val="none" w:sz="0" w:space="0" w:color="auto"/>
              </w:divBdr>
            </w:div>
            <w:div w:id="1670987448">
              <w:marLeft w:val="0"/>
              <w:marRight w:val="0"/>
              <w:marTop w:val="0"/>
              <w:marBottom w:val="0"/>
              <w:divBdr>
                <w:top w:val="none" w:sz="0" w:space="0" w:color="auto"/>
                <w:left w:val="none" w:sz="0" w:space="0" w:color="auto"/>
                <w:bottom w:val="none" w:sz="0" w:space="0" w:color="auto"/>
                <w:right w:val="none" w:sz="0" w:space="0" w:color="auto"/>
              </w:divBdr>
            </w:div>
            <w:div w:id="767196290">
              <w:marLeft w:val="0"/>
              <w:marRight w:val="0"/>
              <w:marTop w:val="0"/>
              <w:marBottom w:val="0"/>
              <w:divBdr>
                <w:top w:val="none" w:sz="0" w:space="0" w:color="auto"/>
                <w:left w:val="none" w:sz="0" w:space="0" w:color="auto"/>
                <w:bottom w:val="none" w:sz="0" w:space="0" w:color="auto"/>
                <w:right w:val="none" w:sz="0" w:space="0" w:color="auto"/>
              </w:divBdr>
            </w:div>
            <w:div w:id="819035036">
              <w:marLeft w:val="0"/>
              <w:marRight w:val="0"/>
              <w:marTop w:val="0"/>
              <w:marBottom w:val="0"/>
              <w:divBdr>
                <w:top w:val="none" w:sz="0" w:space="0" w:color="auto"/>
                <w:left w:val="none" w:sz="0" w:space="0" w:color="auto"/>
                <w:bottom w:val="none" w:sz="0" w:space="0" w:color="auto"/>
                <w:right w:val="none" w:sz="0" w:space="0" w:color="auto"/>
              </w:divBdr>
            </w:div>
          </w:divsChild>
        </w:div>
        <w:div w:id="2092047461">
          <w:marLeft w:val="0"/>
          <w:marRight w:val="0"/>
          <w:marTop w:val="0"/>
          <w:marBottom w:val="0"/>
          <w:divBdr>
            <w:top w:val="none" w:sz="0" w:space="0" w:color="auto"/>
            <w:left w:val="none" w:sz="0" w:space="0" w:color="auto"/>
            <w:bottom w:val="none" w:sz="0" w:space="0" w:color="auto"/>
            <w:right w:val="none" w:sz="0" w:space="0" w:color="auto"/>
          </w:divBdr>
          <w:divsChild>
            <w:div w:id="16795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7143">
      <w:bodyDiv w:val="1"/>
      <w:marLeft w:val="0"/>
      <w:marRight w:val="0"/>
      <w:marTop w:val="0"/>
      <w:marBottom w:val="0"/>
      <w:divBdr>
        <w:top w:val="none" w:sz="0" w:space="0" w:color="auto"/>
        <w:left w:val="none" w:sz="0" w:space="0" w:color="auto"/>
        <w:bottom w:val="none" w:sz="0" w:space="0" w:color="auto"/>
        <w:right w:val="none" w:sz="0" w:space="0" w:color="auto"/>
      </w:divBdr>
    </w:div>
    <w:div w:id="1945261145">
      <w:bodyDiv w:val="1"/>
      <w:marLeft w:val="0"/>
      <w:marRight w:val="0"/>
      <w:marTop w:val="0"/>
      <w:marBottom w:val="0"/>
      <w:divBdr>
        <w:top w:val="none" w:sz="0" w:space="0" w:color="auto"/>
        <w:left w:val="none" w:sz="0" w:space="0" w:color="auto"/>
        <w:bottom w:val="none" w:sz="0" w:space="0" w:color="auto"/>
        <w:right w:val="none" w:sz="0" w:space="0" w:color="auto"/>
      </w:divBdr>
      <w:divsChild>
        <w:div w:id="1876888343">
          <w:marLeft w:val="0"/>
          <w:marRight w:val="0"/>
          <w:marTop w:val="0"/>
          <w:marBottom w:val="0"/>
          <w:divBdr>
            <w:top w:val="none" w:sz="0" w:space="0" w:color="auto"/>
            <w:left w:val="none" w:sz="0" w:space="0" w:color="auto"/>
            <w:bottom w:val="none" w:sz="0" w:space="0" w:color="auto"/>
            <w:right w:val="none" w:sz="0" w:space="0" w:color="auto"/>
          </w:divBdr>
        </w:div>
        <w:div w:id="188371845">
          <w:marLeft w:val="0"/>
          <w:marRight w:val="0"/>
          <w:marTop w:val="0"/>
          <w:marBottom w:val="0"/>
          <w:divBdr>
            <w:top w:val="none" w:sz="0" w:space="0" w:color="auto"/>
            <w:left w:val="none" w:sz="0" w:space="0" w:color="auto"/>
            <w:bottom w:val="none" w:sz="0" w:space="0" w:color="auto"/>
            <w:right w:val="none" w:sz="0" w:space="0" w:color="auto"/>
          </w:divBdr>
        </w:div>
        <w:div w:id="802192152">
          <w:marLeft w:val="0"/>
          <w:marRight w:val="0"/>
          <w:marTop w:val="0"/>
          <w:marBottom w:val="0"/>
          <w:divBdr>
            <w:top w:val="none" w:sz="0" w:space="0" w:color="auto"/>
            <w:left w:val="none" w:sz="0" w:space="0" w:color="auto"/>
            <w:bottom w:val="none" w:sz="0" w:space="0" w:color="auto"/>
            <w:right w:val="none" w:sz="0" w:space="0" w:color="auto"/>
          </w:divBdr>
        </w:div>
      </w:divsChild>
    </w:div>
    <w:div w:id="2028018713">
      <w:bodyDiv w:val="1"/>
      <w:marLeft w:val="0"/>
      <w:marRight w:val="0"/>
      <w:marTop w:val="0"/>
      <w:marBottom w:val="0"/>
      <w:divBdr>
        <w:top w:val="none" w:sz="0" w:space="0" w:color="auto"/>
        <w:left w:val="none" w:sz="0" w:space="0" w:color="auto"/>
        <w:bottom w:val="none" w:sz="0" w:space="0" w:color="auto"/>
        <w:right w:val="none" w:sz="0" w:space="0" w:color="auto"/>
      </w:divBdr>
      <w:divsChild>
        <w:div w:id="1175536400">
          <w:marLeft w:val="0"/>
          <w:marRight w:val="0"/>
          <w:marTop w:val="0"/>
          <w:marBottom w:val="0"/>
          <w:divBdr>
            <w:top w:val="none" w:sz="0" w:space="0" w:color="auto"/>
            <w:left w:val="none" w:sz="0" w:space="0" w:color="auto"/>
            <w:bottom w:val="none" w:sz="0" w:space="0" w:color="auto"/>
            <w:right w:val="none" w:sz="0" w:space="0" w:color="auto"/>
          </w:divBdr>
        </w:div>
        <w:div w:id="1413812428">
          <w:marLeft w:val="0"/>
          <w:marRight w:val="0"/>
          <w:marTop w:val="0"/>
          <w:marBottom w:val="0"/>
          <w:divBdr>
            <w:top w:val="none" w:sz="0" w:space="0" w:color="auto"/>
            <w:left w:val="none" w:sz="0" w:space="0" w:color="auto"/>
            <w:bottom w:val="none" w:sz="0" w:space="0" w:color="auto"/>
            <w:right w:val="none" w:sz="0" w:space="0" w:color="auto"/>
          </w:divBdr>
        </w:div>
        <w:div w:id="1908833612">
          <w:marLeft w:val="0"/>
          <w:marRight w:val="0"/>
          <w:marTop w:val="0"/>
          <w:marBottom w:val="0"/>
          <w:divBdr>
            <w:top w:val="none" w:sz="0" w:space="0" w:color="auto"/>
            <w:left w:val="none" w:sz="0" w:space="0" w:color="auto"/>
            <w:bottom w:val="none" w:sz="0" w:space="0" w:color="auto"/>
            <w:right w:val="none" w:sz="0" w:space="0" w:color="auto"/>
          </w:divBdr>
        </w:div>
        <w:div w:id="1839037935">
          <w:marLeft w:val="0"/>
          <w:marRight w:val="0"/>
          <w:marTop w:val="0"/>
          <w:marBottom w:val="0"/>
          <w:divBdr>
            <w:top w:val="none" w:sz="0" w:space="0" w:color="auto"/>
            <w:left w:val="none" w:sz="0" w:space="0" w:color="auto"/>
            <w:bottom w:val="none" w:sz="0" w:space="0" w:color="auto"/>
            <w:right w:val="none" w:sz="0" w:space="0" w:color="auto"/>
          </w:divBdr>
        </w:div>
      </w:divsChild>
    </w:div>
    <w:div w:id="2087649868">
      <w:bodyDiv w:val="1"/>
      <w:marLeft w:val="0"/>
      <w:marRight w:val="0"/>
      <w:marTop w:val="0"/>
      <w:marBottom w:val="0"/>
      <w:divBdr>
        <w:top w:val="none" w:sz="0" w:space="0" w:color="auto"/>
        <w:left w:val="none" w:sz="0" w:space="0" w:color="auto"/>
        <w:bottom w:val="none" w:sz="0" w:space="0" w:color="auto"/>
        <w:right w:val="none" w:sz="0" w:space="0" w:color="auto"/>
      </w:divBdr>
      <w:divsChild>
        <w:div w:id="510023056">
          <w:marLeft w:val="0"/>
          <w:marRight w:val="0"/>
          <w:marTop w:val="0"/>
          <w:marBottom w:val="0"/>
          <w:divBdr>
            <w:top w:val="none" w:sz="0" w:space="0" w:color="auto"/>
            <w:left w:val="none" w:sz="0" w:space="0" w:color="auto"/>
            <w:bottom w:val="none" w:sz="0" w:space="0" w:color="auto"/>
            <w:right w:val="none" w:sz="0" w:space="0" w:color="auto"/>
          </w:divBdr>
        </w:div>
        <w:div w:id="626005407">
          <w:marLeft w:val="0"/>
          <w:marRight w:val="0"/>
          <w:marTop w:val="0"/>
          <w:marBottom w:val="0"/>
          <w:divBdr>
            <w:top w:val="none" w:sz="0" w:space="0" w:color="auto"/>
            <w:left w:val="none" w:sz="0" w:space="0" w:color="auto"/>
            <w:bottom w:val="none" w:sz="0" w:space="0" w:color="auto"/>
            <w:right w:val="none" w:sz="0" w:space="0" w:color="auto"/>
          </w:divBdr>
        </w:div>
        <w:div w:id="369689453">
          <w:marLeft w:val="0"/>
          <w:marRight w:val="0"/>
          <w:marTop w:val="0"/>
          <w:marBottom w:val="0"/>
          <w:divBdr>
            <w:top w:val="none" w:sz="0" w:space="0" w:color="auto"/>
            <w:left w:val="none" w:sz="0" w:space="0" w:color="auto"/>
            <w:bottom w:val="none" w:sz="0" w:space="0" w:color="auto"/>
            <w:right w:val="none" w:sz="0" w:space="0" w:color="auto"/>
          </w:divBdr>
        </w:div>
      </w:divsChild>
    </w:div>
    <w:div w:id="2147048189">
      <w:bodyDiv w:val="1"/>
      <w:marLeft w:val="0"/>
      <w:marRight w:val="0"/>
      <w:marTop w:val="0"/>
      <w:marBottom w:val="0"/>
      <w:divBdr>
        <w:top w:val="none" w:sz="0" w:space="0" w:color="auto"/>
        <w:left w:val="none" w:sz="0" w:space="0" w:color="auto"/>
        <w:bottom w:val="none" w:sz="0" w:space="0" w:color="auto"/>
        <w:right w:val="none" w:sz="0" w:space="0" w:color="auto"/>
      </w:divBdr>
      <w:divsChild>
        <w:div w:id="1572501538">
          <w:marLeft w:val="0"/>
          <w:marRight w:val="0"/>
          <w:marTop w:val="0"/>
          <w:marBottom w:val="0"/>
          <w:divBdr>
            <w:top w:val="none" w:sz="0" w:space="0" w:color="auto"/>
            <w:left w:val="none" w:sz="0" w:space="0" w:color="auto"/>
            <w:bottom w:val="none" w:sz="0" w:space="0" w:color="auto"/>
            <w:right w:val="none" w:sz="0" w:space="0" w:color="auto"/>
          </w:divBdr>
        </w:div>
        <w:div w:id="54009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warwickshire.gov.uk/ask" TargetMode="External"/><Relationship Id="rId3" Type="http://schemas.openxmlformats.org/officeDocument/2006/relationships/customXml" Target="../customXml/item3.xml"/><Relationship Id="rId21" Type="http://schemas.openxmlformats.org/officeDocument/2006/relationships/hyperlink" Target="https://democracy.warwickshire.gov.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warwickshire.gov.uk/as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communitiesgrp@warwickshir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contactcommunitiesgrp@warwick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72BB8630-5306-47BA-B87F-4EDD6374D9FC}">
    <t:Anchor>
      <t:Comment id="1438258603"/>
    </t:Anchor>
    <t:History>
      <t:Event id="{70780BDE-FFA5-467A-A732-C3139C38E41E}" time="2021-11-30T15:56:28.91Z">
        <t:Attribution userId="S::lucyrumble@warwickshire.gov.uk::69553fe1-37fa-4924-8129-fa6560072479" userProvider="AD" userName="Lucy Rumble"/>
        <t:Anchor>
          <t:Comment id="1915520878"/>
        </t:Anchor>
        <t:Create/>
      </t:Event>
      <t:Event id="{7F8B4CF1-5FBB-4A25-94DC-7B9D1F06C3F7}" time="2021-11-30T15:56:28.91Z">
        <t:Attribution userId="S::lucyrumble@warwickshire.gov.uk::69553fe1-37fa-4924-8129-fa6560072479" userProvider="AD" userName="Lucy Rumble"/>
        <t:Anchor>
          <t:Comment id="1915520878"/>
        </t:Anchor>
        <t:Assign userId="S::suerobinson@warwickshire.gov.uk::2ae0952b-bb61-419c-9482-cc3124ac9d57" userProvider="AD" userName="Sue Robinson"/>
      </t:Event>
      <t:Event id="{BFE4DAD5-2DB4-4259-B876-B8394926C4A0}" time="2021-11-30T15:56:28.91Z">
        <t:Attribution userId="S::lucyrumble@warwickshire.gov.uk::69553fe1-37fa-4924-8129-fa6560072479" userProvider="AD" userName="Lucy Rumble"/>
        <t:Anchor>
          <t:Comment id="1915520878"/>
        </t:Anchor>
        <t:SetTitle title="@Sue Robinson I'm going round in circles and need a 2nd opinion! LTP added in this question about 'official' response. It is common in planning consultations and probably legitimate but complicates flow. I've added in 2 separate questions to addres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2EC983DE549648AC485F2C5914CA4F" ma:contentTypeVersion="13" ma:contentTypeDescription="Create a new document." ma:contentTypeScope="" ma:versionID="b75e516b94172e8a97a8009d8bf0576d">
  <xsd:schema xmlns:xsd="http://www.w3.org/2001/XMLSchema" xmlns:xs="http://www.w3.org/2001/XMLSchema" xmlns:p="http://schemas.microsoft.com/office/2006/metadata/properties" xmlns:ns2="41ede119-16c8-4c58-88f9-10ece2502e1a" xmlns:ns3="43da6355-743c-49c8-a479-cdeee628267f" targetNamespace="http://schemas.microsoft.com/office/2006/metadata/properties" ma:root="true" ma:fieldsID="9029e6f17385274153e09752d57ab9f8" ns2:_="" ns3:_="">
    <xsd:import namespace="41ede119-16c8-4c58-88f9-10ece2502e1a"/>
    <xsd:import namespace="43da6355-743c-49c8-a479-cdeee62826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de119-16c8-4c58-88f9-10ece2502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da6355-743c-49c8-a479-cdeee62826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C280D-6307-45C4-9F02-5E3975B9F50B}">
  <ds:schemaRefs>
    <ds:schemaRef ds:uri="http://schemas.microsoft.com/office/2006/documentManagement/types"/>
    <ds:schemaRef ds:uri="41ede119-16c8-4c58-88f9-10ece2502e1a"/>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43da6355-743c-49c8-a479-cdeee628267f"/>
    <ds:schemaRef ds:uri="http://www.w3.org/XML/1998/namespace"/>
  </ds:schemaRefs>
</ds:datastoreItem>
</file>

<file path=customXml/itemProps2.xml><?xml version="1.0" encoding="utf-8"?>
<ds:datastoreItem xmlns:ds="http://schemas.openxmlformats.org/officeDocument/2006/customXml" ds:itemID="{8C3F76C4-05E4-4C35-A723-B4826231B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de119-16c8-4c58-88f9-10ece2502e1a"/>
    <ds:schemaRef ds:uri="43da6355-743c-49c8-a479-cdeee6282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5CE14-1D81-48E0-8B31-1A8FFDEA67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Rumble</dc:creator>
  <cp:keywords/>
  <dc:description/>
  <cp:lastModifiedBy>Lucy Rumble</cp:lastModifiedBy>
  <cp:revision>3</cp:revision>
  <dcterms:created xsi:type="dcterms:W3CDTF">2021-12-23T15:42:00Z</dcterms:created>
  <dcterms:modified xsi:type="dcterms:W3CDTF">2021-12-23T15:45:00Z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0x010100E52EC983DE549648AC485F2C5914CA4F</vt:lpwstr>
  </property>
</Properties>
</file>