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FCDD3" w14:textId="77777777" w:rsidR="00271BFE" w:rsidRPr="00AB2635" w:rsidRDefault="00271BFE" w:rsidP="00271BFE">
      <w:pPr>
        <w:pStyle w:val="Heading1"/>
        <w:rPr>
          <w:rStyle w:val="BookTitle"/>
          <w:b/>
          <w:bCs w:val="0"/>
          <w:i w:val="0"/>
          <w:iCs w:val="0"/>
        </w:rPr>
      </w:pPr>
      <w:bookmarkStart w:id="0" w:name="_GoBack"/>
      <w:bookmarkEnd w:id="0"/>
      <w:r>
        <w:rPr>
          <w:rStyle w:val="BookTitle"/>
        </w:rPr>
        <w:t>Summary of pr</w:t>
      </w:r>
      <w:r w:rsidRPr="00AB2635">
        <w:rPr>
          <w:rStyle w:val="BookTitle"/>
        </w:rPr>
        <w:t xml:space="preserve">oposed changes to Warwickshire’s Designated Speech and Language Provision </w:t>
      </w:r>
    </w:p>
    <w:p w14:paraId="3567F90F" w14:textId="77777777" w:rsidR="00271BFE" w:rsidRPr="0037233A" w:rsidRDefault="00271BFE" w:rsidP="00271BFE"/>
    <w:p w14:paraId="70CA9361" w14:textId="77777777" w:rsidR="00271BFE" w:rsidRPr="00B37B35" w:rsidRDefault="00271BFE" w:rsidP="00271BFE">
      <w:pPr>
        <w:pStyle w:val="Heading2"/>
      </w:pPr>
      <w:r w:rsidRPr="00B37B35">
        <w:t xml:space="preserve">Introduction </w:t>
      </w:r>
    </w:p>
    <w:p w14:paraId="2684F5C3" w14:textId="77777777" w:rsidR="00584430" w:rsidRDefault="00271BFE" w:rsidP="00271BFE">
      <w:pPr>
        <w:spacing w:after="120"/>
      </w:pPr>
      <w:r>
        <w:t xml:space="preserve">Warwickshire Council is proposing making a number of changes to existing Designated Speech and Language Provision (DSLP) for children with Specific Language Impairments (SLI) </w:t>
      </w:r>
      <w:r w:rsidR="00EC4F06">
        <w:t>at</w:t>
      </w:r>
      <w:r>
        <w:t xml:space="preserve"> the following six locations across the County:  </w:t>
      </w:r>
    </w:p>
    <w:tbl>
      <w:tblPr>
        <w:tblStyle w:val="GridTable5Dark-Accent11"/>
        <w:tblW w:w="8429" w:type="dxa"/>
        <w:tblInd w:w="108" w:type="dxa"/>
        <w:tblLayout w:type="fixed"/>
        <w:tblLook w:val="0000" w:firstRow="0" w:lastRow="0" w:firstColumn="0" w:lastColumn="0" w:noHBand="0" w:noVBand="0"/>
      </w:tblPr>
      <w:tblGrid>
        <w:gridCol w:w="3931"/>
        <w:gridCol w:w="1530"/>
        <w:gridCol w:w="1484"/>
        <w:gridCol w:w="1484"/>
      </w:tblGrid>
      <w:tr w:rsidR="00271BFE" w14:paraId="1C6D2410" w14:textId="77777777" w:rsidTr="00047D94">
        <w:trPr>
          <w:cnfStyle w:val="000000100000" w:firstRow="0" w:lastRow="0" w:firstColumn="0" w:lastColumn="0" w:oddVBand="0" w:evenVBand="0" w:oddHBand="1" w:evenHBand="0" w:firstRowFirstColumn="0" w:firstRowLastColumn="0" w:lastRowFirstColumn="0" w:lastRowLastColumn="0"/>
          <w:trHeight w:val="695"/>
        </w:trPr>
        <w:tc>
          <w:tcPr>
            <w:cnfStyle w:val="000010000000" w:firstRow="0" w:lastRow="0" w:firstColumn="0" w:lastColumn="0" w:oddVBand="1" w:evenVBand="0" w:oddHBand="0" w:evenHBand="0" w:firstRowFirstColumn="0" w:firstRowLastColumn="0" w:lastRowFirstColumn="0" w:lastRowLastColumn="0"/>
            <w:tcW w:w="3931" w:type="dxa"/>
            <w:vAlign w:val="center"/>
          </w:tcPr>
          <w:p w14:paraId="55D507B0" w14:textId="77777777" w:rsidR="00271BFE" w:rsidRPr="00250568" w:rsidRDefault="00271BFE" w:rsidP="00047D94">
            <w:pPr>
              <w:rPr>
                <w:rStyle w:val="IntenseReference"/>
                <w:sz w:val="28"/>
              </w:rPr>
            </w:pPr>
            <w:r w:rsidRPr="00250568">
              <w:rPr>
                <w:rStyle w:val="IntenseReference"/>
                <w:sz w:val="28"/>
              </w:rPr>
              <w:t>Designated Base</w:t>
            </w:r>
          </w:p>
        </w:tc>
        <w:tc>
          <w:tcPr>
            <w:tcW w:w="1530" w:type="dxa"/>
            <w:vAlign w:val="center"/>
          </w:tcPr>
          <w:p w14:paraId="6894E093" w14:textId="77777777" w:rsidR="00271BFE" w:rsidRPr="00250568" w:rsidRDefault="00271BFE" w:rsidP="00047D94">
            <w:pPr>
              <w:jc w:val="center"/>
              <w:cnfStyle w:val="000000100000" w:firstRow="0" w:lastRow="0" w:firstColumn="0" w:lastColumn="0" w:oddVBand="0" w:evenVBand="0" w:oddHBand="1" w:evenHBand="0" w:firstRowFirstColumn="0" w:firstRowLastColumn="0" w:lastRowFirstColumn="0" w:lastRowLastColumn="0"/>
              <w:rPr>
                <w:rStyle w:val="IntenseReference"/>
                <w:sz w:val="28"/>
              </w:rPr>
            </w:pPr>
            <w:r w:rsidRPr="00250568">
              <w:rPr>
                <w:rStyle w:val="IntenseReference"/>
                <w:sz w:val="28"/>
              </w:rPr>
              <w:t>Key Stage(s)</w:t>
            </w:r>
          </w:p>
        </w:tc>
        <w:tc>
          <w:tcPr>
            <w:cnfStyle w:val="000010000000" w:firstRow="0" w:lastRow="0" w:firstColumn="0" w:lastColumn="0" w:oddVBand="1" w:evenVBand="0" w:oddHBand="0" w:evenHBand="0" w:firstRowFirstColumn="0" w:firstRowLastColumn="0" w:lastRowFirstColumn="0" w:lastRowLastColumn="0"/>
            <w:tcW w:w="1484" w:type="dxa"/>
            <w:vAlign w:val="center"/>
          </w:tcPr>
          <w:p w14:paraId="327847FC" w14:textId="77777777" w:rsidR="00271BFE" w:rsidRPr="00250568" w:rsidRDefault="00271BFE" w:rsidP="00047D94">
            <w:pPr>
              <w:jc w:val="center"/>
              <w:rPr>
                <w:rStyle w:val="IntenseReference"/>
                <w:sz w:val="28"/>
              </w:rPr>
            </w:pPr>
            <w:r>
              <w:rPr>
                <w:rStyle w:val="IntenseReference"/>
                <w:sz w:val="28"/>
              </w:rPr>
              <w:t>Capacity</w:t>
            </w:r>
          </w:p>
        </w:tc>
        <w:tc>
          <w:tcPr>
            <w:tcW w:w="1484" w:type="dxa"/>
          </w:tcPr>
          <w:p w14:paraId="4B6E6D8E" w14:textId="77777777" w:rsidR="00271BFE" w:rsidRDefault="00271BFE" w:rsidP="00047D94">
            <w:pPr>
              <w:jc w:val="center"/>
              <w:cnfStyle w:val="000000100000" w:firstRow="0" w:lastRow="0" w:firstColumn="0" w:lastColumn="0" w:oddVBand="0" w:evenVBand="0" w:oddHBand="1" w:evenHBand="0" w:firstRowFirstColumn="0" w:firstRowLastColumn="0" w:lastRowFirstColumn="0" w:lastRowLastColumn="0"/>
              <w:rPr>
                <w:rStyle w:val="IntenseReference"/>
                <w:sz w:val="28"/>
              </w:rPr>
            </w:pPr>
            <w:r>
              <w:rPr>
                <w:rStyle w:val="IntenseReference"/>
                <w:sz w:val="28"/>
              </w:rPr>
              <w:t xml:space="preserve">Occupancy </w:t>
            </w:r>
          </w:p>
          <w:p w14:paraId="666DC6B6" w14:textId="77777777" w:rsidR="00271BFE" w:rsidRDefault="00271BFE" w:rsidP="00047D94">
            <w:pPr>
              <w:jc w:val="center"/>
              <w:cnfStyle w:val="000000100000" w:firstRow="0" w:lastRow="0" w:firstColumn="0" w:lastColumn="0" w:oddVBand="0" w:evenVBand="0" w:oddHBand="1" w:evenHBand="0" w:firstRowFirstColumn="0" w:firstRowLastColumn="0" w:lastRowFirstColumn="0" w:lastRowLastColumn="0"/>
              <w:rPr>
                <w:rStyle w:val="IntenseReference"/>
                <w:sz w:val="28"/>
              </w:rPr>
            </w:pPr>
            <w:r>
              <w:rPr>
                <w:rStyle w:val="IntenseReference"/>
                <w:sz w:val="28"/>
              </w:rPr>
              <w:t>(2014-15</w:t>
            </w:r>
          </w:p>
        </w:tc>
      </w:tr>
      <w:tr w:rsidR="00271BFE" w14:paraId="63F1C617" w14:textId="77777777" w:rsidTr="00047D94">
        <w:trPr>
          <w:trHeight w:val="567"/>
        </w:trPr>
        <w:tc>
          <w:tcPr>
            <w:cnfStyle w:val="000010000000" w:firstRow="0" w:lastRow="0" w:firstColumn="0" w:lastColumn="0" w:oddVBand="1" w:evenVBand="0" w:oddHBand="0" w:evenHBand="0" w:firstRowFirstColumn="0" w:firstRowLastColumn="0" w:lastRowFirstColumn="0" w:lastRowLastColumn="0"/>
            <w:tcW w:w="3931" w:type="dxa"/>
            <w:vAlign w:val="center"/>
          </w:tcPr>
          <w:p w14:paraId="220D3B87" w14:textId="77777777" w:rsidR="00271BFE" w:rsidRDefault="00271BFE" w:rsidP="00047D94">
            <w:r>
              <w:t>Bilton Infant School – Rugby</w:t>
            </w:r>
          </w:p>
        </w:tc>
        <w:tc>
          <w:tcPr>
            <w:tcW w:w="1530" w:type="dxa"/>
            <w:vAlign w:val="center"/>
          </w:tcPr>
          <w:p w14:paraId="70B168FB" w14:textId="77777777" w:rsidR="00271BFE" w:rsidRDefault="00271BFE" w:rsidP="00047D94">
            <w:pPr>
              <w:jc w:val="center"/>
              <w:cnfStyle w:val="000000000000" w:firstRow="0" w:lastRow="0" w:firstColumn="0" w:lastColumn="0" w:oddVBand="0" w:evenVBand="0" w:oddHBand="0"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1484" w:type="dxa"/>
            <w:vAlign w:val="center"/>
          </w:tcPr>
          <w:p w14:paraId="61155533" w14:textId="77777777" w:rsidR="00271BFE" w:rsidRDefault="00271BFE" w:rsidP="00047D94">
            <w:pPr>
              <w:jc w:val="center"/>
            </w:pPr>
            <w:r>
              <w:t>10</w:t>
            </w:r>
          </w:p>
        </w:tc>
        <w:tc>
          <w:tcPr>
            <w:tcW w:w="1484" w:type="dxa"/>
            <w:vAlign w:val="center"/>
          </w:tcPr>
          <w:p w14:paraId="0A7274A6" w14:textId="77777777" w:rsidR="00271BFE" w:rsidRDefault="00271BFE" w:rsidP="00047D94">
            <w:pPr>
              <w:jc w:val="center"/>
              <w:cnfStyle w:val="000000000000" w:firstRow="0" w:lastRow="0" w:firstColumn="0" w:lastColumn="0" w:oddVBand="0" w:evenVBand="0" w:oddHBand="0" w:evenHBand="0" w:firstRowFirstColumn="0" w:firstRowLastColumn="0" w:lastRowFirstColumn="0" w:lastRowLastColumn="0"/>
            </w:pPr>
            <w:r>
              <w:t>3</w:t>
            </w:r>
          </w:p>
        </w:tc>
      </w:tr>
      <w:tr w:rsidR="00271BFE" w14:paraId="1D55E472" w14:textId="77777777" w:rsidTr="00047D9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931" w:type="dxa"/>
            <w:vAlign w:val="center"/>
          </w:tcPr>
          <w:p w14:paraId="4D494CA0" w14:textId="77777777" w:rsidR="00271BFE" w:rsidRDefault="00271BFE" w:rsidP="00047D94">
            <w:r>
              <w:t>Bishopton Primary School - Stratford</w:t>
            </w:r>
          </w:p>
        </w:tc>
        <w:tc>
          <w:tcPr>
            <w:tcW w:w="1530" w:type="dxa"/>
            <w:vAlign w:val="center"/>
          </w:tcPr>
          <w:p w14:paraId="100D8206" w14:textId="77777777" w:rsidR="00271BFE" w:rsidRDefault="00271BFE" w:rsidP="00047D94">
            <w:pPr>
              <w:jc w:val="center"/>
              <w:cnfStyle w:val="000000100000" w:firstRow="0" w:lastRow="0" w:firstColumn="0" w:lastColumn="0" w:oddVBand="0" w:evenVBand="0" w:oddHBand="1" w:evenHBand="0" w:firstRowFirstColumn="0" w:firstRowLastColumn="0" w:lastRowFirstColumn="0" w:lastRowLastColumn="0"/>
            </w:pPr>
            <w:r>
              <w:t>1&amp;2</w:t>
            </w:r>
          </w:p>
        </w:tc>
        <w:tc>
          <w:tcPr>
            <w:cnfStyle w:val="000010000000" w:firstRow="0" w:lastRow="0" w:firstColumn="0" w:lastColumn="0" w:oddVBand="1" w:evenVBand="0" w:oddHBand="0" w:evenHBand="0" w:firstRowFirstColumn="0" w:firstRowLastColumn="0" w:lastRowFirstColumn="0" w:lastRowLastColumn="0"/>
            <w:tcW w:w="1484" w:type="dxa"/>
            <w:vAlign w:val="center"/>
          </w:tcPr>
          <w:p w14:paraId="7141E93B" w14:textId="77777777" w:rsidR="00271BFE" w:rsidRDefault="00271BFE" w:rsidP="00047D94">
            <w:pPr>
              <w:jc w:val="center"/>
            </w:pPr>
            <w:r>
              <w:t>10</w:t>
            </w:r>
          </w:p>
        </w:tc>
        <w:tc>
          <w:tcPr>
            <w:tcW w:w="1484" w:type="dxa"/>
            <w:vAlign w:val="center"/>
          </w:tcPr>
          <w:p w14:paraId="089D8076" w14:textId="77777777" w:rsidR="00271BFE" w:rsidRDefault="00271BFE" w:rsidP="00047D94">
            <w:pPr>
              <w:jc w:val="center"/>
              <w:cnfStyle w:val="000000100000" w:firstRow="0" w:lastRow="0" w:firstColumn="0" w:lastColumn="0" w:oddVBand="0" w:evenVBand="0" w:oddHBand="1" w:evenHBand="0" w:firstRowFirstColumn="0" w:firstRowLastColumn="0" w:lastRowFirstColumn="0" w:lastRowLastColumn="0"/>
            </w:pPr>
            <w:r>
              <w:t>11</w:t>
            </w:r>
          </w:p>
        </w:tc>
      </w:tr>
      <w:tr w:rsidR="00271BFE" w14:paraId="368BCA06" w14:textId="77777777" w:rsidTr="00047D94">
        <w:trPr>
          <w:trHeight w:val="567"/>
        </w:trPr>
        <w:tc>
          <w:tcPr>
            <w:cnfStyle w:val="000010000000" w:firstRow="0" w:lastRow="0" w:firstColumn="0" w:lastColumn="0" w:oddVBand="1" w:evenVBand="0" w:oddHBand="0" w:evenHBand="0" w:firstRowFirstColumn="0" w:firstRowLastColumn="0" w:lastRowFirstColumn="0" w:lastRowLastColumn="0"/>
            <w:tcW w:w="3931" w:type="dxa"/>
            <w:vAlign w:val="center"/>
          </w:tcPr>
          <w:p w14:paraId="03299806" w14:textId="77777777" w:rsidR="00271BFE" w:rsidRDefault="00271BFE" w:rsidP="00047D94">
            <w:r>
              <w:t>Clapham Terrace Primary School - Leamington Spa</w:t>
            </w:r>
          </w:p>
        </w:tc>
        <w:tc>
          <w:tcPr>
            <w:tcW w:w="1530" w:type="dxa"/>
            <w:vAlign w:val="center"/>
          </w:tcPr>
          <w:p w14:paraId="6DB9D0E7" w14:textId="77777777" w:rsidR="00271BFE" w:rsidRDefault="00271BFE" w:rsidP="00047D94">
            <w:pPr>
              <w:jc w:val="center"/>
              <w:cnfStyle w:val="000000000000" w:firstRow="0" w:lastRow="0" w:firstColumn="0" w:lastColumn="0" w:oddVBand="0" w:evenVBand="0" w:oddHBand="0" w:evenHBand="0" w:firstRowFirstColumn="0" w:firstRowLastColumn="0" w:lastRowFirstColumn="0" w:lastRowLastColumn="0"/>
            </w:pPr>
            <w:r>
              <w:t>1&amp;2</w:t>
            </w:r>
          </w:p>
        </w:tc>
        <w:tc>
          <w:tcPr>
            <w:cnfStyle w:val="000010000000" w:firstRow="0" w:lastRow="0" w:firstColumn="0" w:lastColumn="0" w:oddVBand="1" w:evenVBand="0" w:oddHBand="0" w:evenHBand="0" w:firstRowFirstColumn="0" w:firstRowLastColumn="0" w:lastRowFirstColumn="0" w:lastRowLastColumn="0"/>
            <w:tcW w:w="1484" w:type="dxa"/>
            <w:vAlign w:val="center"/>
          </w:tcPr>
          <w:p w14:paraId="0C902D01" w14:textId="77777777" w:rsidR="00271BFE" w:rsidRDefault="00271BFE" w:rsidP="00047D94">
            <w:pPr>
              <w:jc w:val="center"/>
            </w:pPr>
            <w:r>
              <w:t>15</w:t>
            </w:r>
          </w:p>
        </w:tc>
        <w:tc>
          <w:tcPr>
            <w:tcW w:w="1484" w:type="dxa"/>
            <w:vAlign w:val="center"/>
          </w:tcPr>
          <w:p w14:paraId="121B25F4" w14:textId="77777777" w:rsidR="00271BFE" w:rsidRDefault="00271BFE" w:rsidP="00047D94">
            <w:pPr>
              <w:jc w:val="center"/>
              <w:cnfStyle w:val="000000000000" w:firstRow="0" w:lastRow="0" w:firstColumn="0" w:lastColumn="0" w:oddVBand="0" w:evenVBand="0" w:oddHBand="0" w:evenHBand="0" w:firstRowFirstColumn="0" w:firstRowLastColumn="0" w:lastRowFirstColumn="0" w:lastRowLastColumn="0"/>
            </w:pPr>
            <w:r>
              <w:t>11</w:t>
            </w:r>
          </w:p>
        </w:tc>
      </w:tr>
      <w:tr w:rsidR="00271BFE" w14:paraId="158B94AE" w14:textId="77777777" w:rsidTr="00047D9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931" w:type="dxa"/>
            <w:vAlign w:val="center"/>
          </w:tcPr>
          <w:p w14:paraId="2BD20D7D" w14:textId="77777777" w:rsidR="00271BFE" w:rsidRDefault="00271BFE" w:rsidP="00047D94">
            <w:r>
              <w:t>Middlemarch Junior School – Nuneaton</w:t>
            </w:r>
          </w:p>
        </w:tc>
        <w:tc>
          <w:tcPr>
            <w:tcW w:w="1530" w:type="dxa"/>
            <w:vAlign w:val="center"/>
          </w:tcPr>
          <w:p w14:paraId="345C4EED" w14:textId="77777777" w:rsidR="00271BFE" w:rsidRDefault="00271BFE" w:rsidP="00047D94">
            <w:pPr>
              <w:jc w:val="center"/>
              <w:cnfStyle w:val="000000100000" w:firstRow="0" w:lastRow="0" w:firstColumn="0" w:lastColumn="0" w:oddVBand="0" w:evenVBand="0" w:oddHBand="1"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484" w:type="dxa"/>
            <w:vAlign w:val="center"/>
          </w:tcPr>
          <w:p w14:paraId="544C9DC2" w14:textId="77777777" w:rsidR="00271BFE" w:rsidRDefault="00271BFE" w:rsidP="00047D94">
            <w:pPr>
              <w:jc w:val="center"/>
            </w:pPr>
            <w:r>
              <w:t>10</w:t>
            </w:r>
          </w:p>
        </w:tc>
        <w:tc>
          <w:tcPr>
            <w:tcW w:w="1484" w:type="dxa"/>
            <w:vAlign w:val="center"/>
          </w:tcPr>
          <w:p w14:paraId="1A4CF624" w14:textId="77777777" w:rsidR="00271BFE" w:rsidRDefault="00271BFE" w:rsidP="00047D94">
            <w:pPr>
              <w:jc w:val="center"/>
              <w:cnfStyle w:val="000000100000" w:firstRow="0" w:lastRow="0" w:firstColumn="0" w:lastColumn="0" w:oddVBand="0" w:evenVBand="0" w:oddHBand="1" w:evenHBand="0" w:firstRowFirstColumn="0" w:firstRowLastColumn="0" w:lastRowFirstColumn="0" w:lastRowLastColumn="0"/>
            </w:pPr>
            <w:r>
              <w:t>9</w:t>
            </w:r>
          </w:p>
        </w:tc>
      </w:tr>
      <w:tr w:rsidR="00271BFE" w14:paraId="0DA20EDC" w14:textId="77777777" w:rsidTr="00047D94">
        <w:trPr>
          <w:trHeight w:val="567"/>
        </w:trPr>
        <w:tc>
          <w:tcPr>
            <w:cnfStyle w:val="000010000000" w:firstRow="0" w:lastRow="0" w:firstColumn="0" w:lastColumn="0" w:oddVBand="1" w:evenVBand="0" w:oddHBand="0" w:evenHBand="0" w:firstRowFirstColumn="0" w:firstRowLastColumn="0" w:lastRowFirstColumn="0" w:lastRowLastColumn="0"/>
            <w:tcW w:w="3931" w:type="dxa"/>
            <w:vAlign w:val="center"/>
          </w:tcPr>
          <w:p w14:paraId="26D38345" w14:textId="77777777" w:rsidR="00271BFE" w:rsidRDefault="00271BFE" w:rsidP="00047D94">
            <w:r>
              <w:t>Stockingford Primary School – Nuneaton</w:t>
            </w:r>
          </w:p>
        </w:tc>
        <w:tc>
          <w:tcPr>
            <w:tcW w:w="1530" w:type="dxa"/>
            <w:vAlign w:val="center"/>
          </w:tcPr>
          <w:p w14:paraId="1B5FC06A" w14:textId="77777777" w:rsidR="00271BFE" w:rsidRDefault="00271BFE" w:rsidP="00047D94">
            <w:pPr>
              <w:jc w:val="center"/>
              <w:cnfStyle w:val="000000000000" w:firstRow="0" w:lastRow="0" w:firstColumn="0" w:lastColumn="0" w:oddVBand="0" w:evenVBand="0" w:oddHBand="0"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1484" w:type="dxa"/>
            <w:vAlign w:val="center"/>
          </w:tcPr>
          <w:p w14:paraId="43656DE3" w14:textId="77777777" w:rsidR="00271BFE" w:rsidRDefault="00271BFE" w:rsidP="00047D94">
            <w:pPr>
              <w:jc w:val="center"/>
            </w:pPr>
            <w:r>
              <w:t>10</w:t>
            </w:r>
          </w:p>
        </w:tc>
        <w:tc>
          <w:tcPr>
            <w:tcW w:w="1484" w:type="dxa"/>
            <w:vAlign w:val="center"/>
          </w:tcPr>
          <w:p w14:paraId="25356CF7" w14:textId="77777777" w:rsidR="00271BFE" w:rsidRDefault="00271BFE" w:rsidP="00047D94">
            <w:pPr>
              <w:jc w:val="center"/>
              <w:cnfStyle w:val="000000000000" w:firstRow="0" w:lastRow="0" w:firstColumn="0" w:lastColumn="0" w:oddVBand="0" w:evenVBand="0" w:oddHBand="0" w:evenHBand="0" w:firstRowFirstColumn="0" w:firstRowLastColumn="0" w:lastRowFirstColumn="0" w:lastRowLastColumn="0"/>
            </w:pPr>
            <w:r>
              <w:t>10</w:t>
            </w:r>
          </w:p>
        </w:tc>
      </w:tr>
      <w:tr w:rsidR="00271BFE" w14:paraId="0951798D" w14:textId="77777777" w:rsidTr="00047D9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931" w:type="dxa"/>
            <w:vAlign w:val="center"/>
          </w:tcPr>
          <w:p w14:paraId="1D20BA35" w14:textId="77777777" w:rsidR="00271BFE" w:rsidRDefault="00271BFE" w:rsidP="00047D94">
            <w:r>
              <w:t>Weddington Primary School - Nuneaton</w:t>
            </w:r>
          </w:p>
        </w:tc>
        <w:tc>
          <w:tcPr>
            <w:tcW w:w="1530" w:type="dxa"/>
            <w:vAlign w:val="center"/>
          </w:tcPr>
          <w:p w14:paraId="0B944425" w14:textId="77777777" w:rsidR="00271BFE" w:rsidRDefault="00271BFE" w:rsidP="00047D94">
            <w:pPr>
              <w:jc w:val="center"/>
              <w:cnfStyle w:val="000000100000" w:firstRow="0" w:lastRow="0" w:firstColumn="0" w:lastColumn="0" w:oddVBand="0" w:evenVBand="0" w:oddHBand="1" w:evenHBand="0" w:firstRowFirstColumn="0" w:firstRowLastColumn="0" w:lastRowFirstColumn="0" w:lastRowLastColumn="0"/>
            </w:pPr>
            <w:r>
              <w:t>1&amp;2</w:t>
            </w:r>
          </w:p>
        </w:tc>
        <w:tc>
          <w:tcPr>
            <w:cnfStyle w:val="000010000000" w:firstRow="0" w:lastRow="0" w:firstColumn="0" w:lastColumn="0" w:oddVBand="1" w:evenVBand="0" w:oddHBand="0" w:evenHBand="0" w:firstRowFirstColumn="0" w:firstRowLastColumn="0" w:lastRowFirstColumn="0" w:lastRowLastColumn="0"/>
            <w:tcW w:w="1484" w:type="dxa"/>
            <w:vAlign w:val="center"/>
          </w:tcPr>
          <w:p w14:paraId="5206FE75" w14:textId="77777777" w:rsidR="00271BFE" w:rsidRDefault="00271BFE" w:rsidP="00047D94">
            <w:pPr>
              <w:jc w:val="center"/>
            </w:pPr>
            <w:r>
              <w:t>15</w:t>
            </w:r>
          </w:p>
        </w:tc>
        <w:tc>
          <w:tcPr>
            <w:tcW w:w="1484" w:type="dxa"/>
            <w:vAlign w:val="center"/>
          </w:tcPr>
          <w:p w14:paraId="715C9F20" w14:textId="77777777" w:rsidR="00271BFE" w:rsidRDefault="00271BFE" w:rsidP="00047D94">
            <w:pPr>
              <w:jc w:val="center"/>
              <w:cnfStyle w:val="000000100000" w:firstRow="0" w:lastRow="0" w:firstColumn="0" w:lastColumn="0" w:oddVBand="0" w:evenVBand="0" w:oddHBand="1" w:evenHBand="0" w:firstRowFirstColumn="0" w:firstRowLastColumn="0" w:lastRowFirstColumn="0" w:lastRowLastColumn="0"/>
            </w:pPr>
            <w:r>
              <w:t>9</w:t>
            </w:r>
          </w:p>
        </w:tc>
      </w:tr>
      <w:tr w:rsidR="00271BFE" w14:paraId="00077D37" w14:textId="77777777" w:rsidTr="00047D94">
        <w:trPr>
          <w:trHeight w:val="567"/>
        </w:trPr>
        <w:tc>
          <w:tcPr>
            <w:cnfStyle w:val="000010000000" w:firstRow="0" w:lastRow="0" w:firstColumn="0" w:lastColumn="0" w:oddVBand="1" w:evenVBand="0" w:oddHBand="0" w:evenHBand="0" w:firstRowFirstColumn="0" w:firstRowLastColumn="0" w:lastRowFirstColumn="0" w:lastRowLastColumn="0"/>
            <w:tcW w:w="3931" w:type="dxa"/>
            <w:vAlign w:val="center"/>
          </w:tcPr>
          <w:p w14:paraId="15B0D17E" w14:textId="77777777" w:rsidR="00271BFE" w:rsidRDefault="00271BFE" w:rsidP="00047D94">
            <w:r>
              <w:t>TOTAL</w:t>
            </w:r>
          </w:p>
        </w:tc>
        <w:tc>
          <w:tcPr>
            <w:tcW w:w="1530" w:type="dxa"/>
            <w:vAlign w:val="center"/>
          </w:tcPr>
          <w:p w14:paraId="3B619C40" w14:textId="77777777" w:rsidR="00271BFE" w:rsidRDefault="00271BFE" w:rsidP="00047D94">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84" w:type="dxa"/>
            <w:vAlign w:val="center"/>
          </w:tcPr>
          <w:p w14:paraId="2AB4160C" w14:textId="77777777" w:rsidR="00271BFE" w:rsidRDefault="00271BFE" w:rsidP="00047D94">
            <w:pPr>
              <w:jc w:val="center"/>
            </w:pPr>
            <w:r>
              <w:t>70</w:t>
            </w:r>
          </w:p>
        </w:tc>
        <w:tc>
          <w:tcPr>
            <w:tcW w:w="1484" w:type="dxa"/>
            <w:vAlign w:val="center"/>
          </w:tcPr>
          <w:p w14:paraId="59BE992F" w14:textId="77777777" w:rsidR="00271BFE" w:rsidRDefault="00271BFE" w:rsidP="00047D94">
            <w:pPr>
              <w:jc w:val="center"/>
              <w:cnfStyle w:val="000000000000" w:firstRow="0" w:lastRow="0" w:firstColumn="0" w:lastColumn="0" w:oddVBand="0" w:evenVBand="0" w:oddHBand="0" w:evenHBand="0" w:firstRowFirstColumn="0" w:firstRowLastColumn="0" w:lastRowFirstColumn="0" w:lastRowLastColumn="0"/>
            </w:pPr>
            <w:r>
              <w:t>53</w:t>
            </w:r>
          </w:p>
        </w:tc>
      </w:tr>
    </w:tbl>
    <w:p w14:paraId="3A5B51FD" w14:textId="77777777" w:rsidR="00271BFE" w:rsidRDefault="00271BFE" w:rsidP="00271BFE"/>
    <w:p w14:paraId="5C653ACA" w14:textId="77777777" w:rsidR="00271BFE" w:rsidRDefault="00271BFE" w:rsidP="00271BFE">
      <w:pPr>
        <w:rPr>
          <w:sz w:val="22"/>
        </w:rPr>
      </w:pPr>
    </w:p>
    <w:p w14:paraId="328D43BB" w14:textId="77777777" w:rsidR="00EC4F06" w:rsidRPr="00E31C16" w:rsidRDefault="00EC4F06" w:rsidP="00EC4F06">
      <w:pPr>
        <w:pStyle w:val="Heading1"/>
        <w:spacing w:before="0" w:after="240"/>
      </w:pPr>
      <w:r w:rsidRPr="00E31C16">
        <w:t>What are the proposed changes?</w:t>
      </w:r>
    </w:p>
    <w:p w14:paraId="706C296F" w14:textId="77777777" w:rsidR="00EC4F06" w:rsidRPr="00EC4F06" w:rsidRDefault="00EC4F06" w:rsidP="00271BFE">
      <w:pPr>
        <w:rPr>
          <w:sz w:val="22"/>
        </w:rPr>
      </w:pPr>
    </w:p>
    <w:p w14:paraId="007E72A0" w14:textId="77777777" w:rsidR="00271BFE" w:rsidRDefault="00271BFE" w:rsidP="003E605F">
      <w:pPr>
        <w:pStyle w:val="Header3"/>
        <w:spacing w:after="120"/>
        <w:rPr>
          <w:b w:val="0"/>
          <w:sz w:val="24"/>
        </w:rPr>
      </w:pPr>
      <w:r w:rsidRPr="00EC4F06">
        <w:rPr>
          <w:b w:val="0"/>
          <w:sz w:val="24"/>
        </w:rPr>
        <w:t>Change entry criteria for DSLP settings to cater for children with a wider range of communication &amp; interaction difficulties</w:t>
      </w:r>
      <w:r w:rsidR="00EC4F06" w:rsidRPr="00EC4F06">
        <w:rPr>
          <w:b w:val="0"/>
          <w:sz w:val="24"/>
        </w:rPr>
        <w:t xml:space="preserve"> (including those with autism spectrum disorder)</w:t>
      </w:r>
    </w:p>
    <w:p w14:paraId="0E001BCD" w14:textId="77777777" w:rsidR="00EC4F06" w:rsidRDefault="00EC4F06" w:rsidP="00EC4F06">
      <w:pPr>
        <w:pStyle w:val="ListParagraph"/>
        <w:numPr>
          <w:ilvl w:val="0"/>
          <w:numId w:val="2"/>
        </w:numPr>
      </w:pPr>
      <w:r>
        <w:t xml:space="preserve">This will mean that the spaces available at these settings are available to children based on a broader range of communication and interaction needs and are not solely restricted to children with a Specific Language Impairments (SLI). </w:t>
      </w:r>
    </w:p>
    <w:p w14:paraId="35373961" w14:textId="77777777" w:rsidR="00EC4F06" w:rsidRDefault="00EC4F06" w:rsidP="00EC4F06">
      <w:pPr>
        <w:pStyle w:val="ListParagraph"/>
        <w:numPr>
          <w:ilvl w:val="0"/>
          <w:numId w:val="2"/>
        </w:numPr>
      </w:pPr>
      <w:r>
        <w:t xml:space="preserve">The changes will also ensure that children can receive the support they need from Speech and Language Therapy services across a range of school settings, including their local schools, without the need to travel to one of these six schools. </w:t>
      </w:r>
    </w:p>
    <w:p w14:paraId="22A0FC2B" w14:textId="77777777" w:rsidR="00EC4F06" w:rsidRDefault="00EC4F06" w:rsidP="00EC4F06">
      <w:pPr>
        <w:pStyle w:val="ListParagraph"/>
        <w:numPr>
          <w:ilvl w:val="0"/>
          <w:numId w:val="2"/>
        </w:numPr>
      </w:pPr>
      <w:r>
        <w:t>The changes will be phased so that children currently using these DSLP settings will be able to stay until they are due to leave.</w:t>
      </w:r>
    </w:p>
    <w:p w14:paraId="14F6C91D" w14:textId="77777777" w:rsidR="00EC4F06" w:rsidRPr="00EC4F06" w:rsidRDefault="00EC4F06" w:rsidP="00EC4F06">
      <w:pPr>
        <w:pStyle w:val="Header3"/>
        <w:numPr>
          <w:ilvl w:val="0"/>
          <w:numId w:val="0"/>
        </w:numPr>
        <w:rPr>
          <w:b w:val="0"/>
          <w:sz w:val="24"/>
        </w:rPr>
      </w:pPr>
    </w:p>
    <w:p w14:paraId="5A8E244E" w14:textId="77777777" w:rsidR="00271BFE" w:rsidRPr="003E605F" w:rsidRDefault="00271BFE" w:rsidP="003E605F">
      <w:pPr>
        <w:pStyle w:val="Header3"/>
        <w:spacing w:after="120"/>
        <w:ind w:left="2268" w:hanging="2268"/>
        <w:rPr>
          <w:b w:val="0"/>
        </w:rPr>
      </w:pPr>
      <w:r w:rsidRPr="003E605F">
        <w:rPr>
          <w:b w:val="0"/>
        </w:rPr>
        <w:t>Transfer management of the settings to schools</w:t>
      </w:r>
    </w:p>
    <w:p w14:paraId="1A13A077" w14:textId="77777777" w:rsidR="00EC4F06" w:rsidRDefault="00EC4F06" w:rsidP="00EC4F06">
      <w:pPr>
        <w:pStyle w:val="ListParagraph"/>
        <w:numPr>
          <w:ilvl w:val="0"/>
          <w:numId w:val="3"/>
        </w:numPr>
      </w:pPr>
      <w:r>
        <w:t>Currently the DSLPs are operated by Council staff from the Integrated Disability Service (IDS). The Council is proposing that the governing bodies of the host schools should be offered the option of taking over direct management of these settings including the staff.</w:t>
      </w:r>
    </w:p>
    <w:p w14:paraId="7DFFA209" w14:textId="77777777" w:rsidR="003E605F" w:rsidRDefault="003E605F" w:rsidP="003E605F">
      <w:pPr>
        <w:pStyle w:val="ListParagraph"/>
      </w:pPr>
    </w:p>
    <w:p w14:paraId="52F824EF" w14:textId="77777777" w:rsidR="003E605F" w:rsidRPr="00EC4F06" w:rsidRDefault="003E605F" w:rsidP="003E605F">
      <w:pPr>
        <w:pStyle w:val="ListParagraph"/>
      </w:pPr>
    </w:p>
    <w:p w14:paraId="14ADD3CC" w14:textId="77777777" w:rsidR="00271BFE" w:rsidRPr="003E605F" w:rsidRDefault="00271BFE" w:rsidP="003E605F">
      <w:pPr>
        <w:pStyle w:val="Header3"/>
        <w:spacing w:after="120"/>
        <w:ind w:left="2268" w:hanging="2268"/>
        <w:rPr>
          <w:b w:val="0"/>
        </w:rPr>
      </w:pPr>
      <w:r w:rsidRPr="003E605F">
        <w:rPr>
          <w:b w:val="0"/>
        </w:rPr>
        <w:t>Cease separate Key Stage 1 &amp; 2 provision - Move to an all-through-primary model</w:t>
      </w:r>
    </w:p>
    <w:p w14:paraId="6BA2ECF5" w14:textId="77777777" w:rsidR="00EC4F06" w:rsidRPr="006A1930" w:rsidRDefault="00EC4F06" w:rsidP="00EC4F06">
      <w:pPr>
        <w:pStyle w:val="ListParagraph"/>
        <w:numPr>
          <w:ilvl w:val="0"/>
          <w:numId w:val="3"/>
        </w:numPr>
      </w:pPr>
      <w:r w:rsidRPr="006A1930">
        <w:t>Currently three out of the six settings provide a service for either key stage 1 or 2. This means that learners who continue to need specialist support are forced to move settings. For those children in infants or junior schools this is unavoidable but the Council believes that such t</w:t>
      </w:r>
      <w:r>
        <w:t>ransitions should be minimised wherever possible.</w:t>
      </w:r>
    </w:p>
    <w:p w14:paraId="64696784" w14:textId="77777777" w:rsidR="00271BFE" w:rsidRDefault="00271BFE" w:rsidP="00271BFE"/>
    <w:p w14:paraId="3AB51E2D" w14:textId="77777777" w:rsidR="00D5720D" w:rsidRDefault="00D5720D" w:rsidP="00D5720D">
      <w:r>
        <w:t>For more details as the reasons behind these proposals please see the full consultation document available on the Ask Warwickshire website here:</w:t>
      </w:r>
    </w:p>
    <w:p w14:paraId="51537B6A" w14:textId="77777777" w:rsidR="00D5720D" w:rsidRDefault="00D5720D" w:rsidP="00D5720D"/>
    <w:p w14:paraId="0AB26DE6" w14:textId="77777777" w:rsidR="00D5720D" w:rsidRDefault="00C63668" w:rsidP="00D5720D">
      <w:pPr>
        <w:jc w:val="center"/>
      </w:pPr>
      <w:hyperlink r:id="rId8" w:history="1">
        <w:r w:rsidR="00D5720D" w:rsidRPr="001D1EF9">
          <w:rPr>
            <w:rStyle w:val="Hyperlink"/>
          </w:rPr>
          <w:t>https://askwarks.wordpress.com/</w:t>
        </w:r>
      </w:hyperlink>
    </w:p>
    <w:p w14:paraId="7A2EC29B" w14:textId="77777777" w:rsidR="00D5720D" w:rsidRDefault="00D5720D" w:rsidP="00271BFE"/>
    <w:p w14:paraId="6EEC9B08" w14:textId="77777777" w:rsidR="00D5720D" w:rsidRDefault="00D5720D" w:rsidP="00271BFE"/>
    <w:p w14:paraId="06048350" w14:textId="77777777" w:rsidR="003E605F" w:rsidRPr="00CA2D8D" w:rsidRDefault="00D0411C" w:rsidP="003E605F">
      <w:pPr>
        <w:pStyle w:val="Heading1"/>
      </w:pPr>
      <w:r>
        <w:t>Consultation</w:t>
      </w:r>
      <w:r w:rsidR="003E605F" w:rsidRPr="00CA2D8D">
        <w:t xml:space="preserve"> </w:t>
      </w:r>
    </w:p>
    <w:p w14:paraId="762E3BD9" w14:textId="77777777" w:rsidR="00D0411C" w:rsidRDefault="00D0411C" w:rsidP="00D0411C"/>
    <w:p w14:paraId="66BADEFA" w14:textId="5FF9D7B4" w:rsidR="00517B89" w:rsidRDefault="00D0411C" w:rsidP="00517B89">
      <w:r>
        <w:t xml:space="preserve">You are invited to send your comments on these proposals by completing </w:t>
      </w:r>
      <w:r w:rsidR="00D5720D">
        <w:t>a</w:t>
      </w:r>
      <w:r>
        <w:t xml:space="preserve"> questionnaire </w:t>
      </w:r>
      <w:r w:rsidR="00517B89">
        <w:t>avai</w:t>
      </w:r>
      <w:r w:rsidR="002A6F08">
        <w:t>l</w:t>
      </w:r>
      <w:r w:rsidR="00D5720D">
        <w:t>able at the above website</w:t>
      </w:r>
      <w:r w:rsidR="00517B89">
        <w:t xml:space="preserve">. </w:t>
      </w:r>
    </w:p>
    <w:p w14:paraId="2A09136F" w14:textId="77777777" w:rsidR="00517B89" w:rsidRDefault="00517B89" w:rsidP="00517B89"/>
    <w:p w14:paraId="393B5168" w14:textId="77777777" w:rsidR="00D0411C" w:rsidRDefault="00517B89" w:rsidP="00517B89">
      <w:r>
        <w:t xml:space="preserve">A public </w:t>
      </w:r>
      <w:r w:rsidR="00D5720D">
        <w:t xml:space="preserve">meeting </w:t>
      </w:r>
      <w:r>
        <w:t>is being held that you can attend (see below) or i</w:t>
      </w:r>
      <w:r w:rsidR="00D0411C">
        <w:t xml:space="preserve">f your child attends one of the settings affected you will be invited to attend a meeting to learn more and ask </w:t>
      </w:r>
      <w:r w:rsidR="00D5720D">
        <w:t xml:space="preserve">any </w:t>
      </w:r>
      <w:r w:rsidR="00D0411C">
        <w:t>questions</w:t>
      </w:r>
      <w:r w:rsidR="00D5720D">
        <w:t>.</w:t>
      </w:r>
    </w:p>
    <w:p w14:paraId="33AED295" w14:textId="77777777" w:rsidR="00D0411C" w:rsidRDefault="00D0411C" w:rsidP="003E605F">
      <w:pPr>
        <w:pStyle w:val="BulletedList"/>
        <w:numPr>
          <w:ilvl w:val="0"/>
          <w:numId w:val="0"/>
        </w:numPr>
      </w:pPr>
    </w:p>
    <w:p w14:paraId="54D162C3" w14:textId="77777777" w:rsidR="00517B89" w:rsidRDefault="00517B89" w:rsidP="00517B89">
      <w:pPr>
        <w:pBdr>
          <w:top w:val="single" w:sz="4" w:space="1" w:color="auto"/>
          <w:left w:val="single" w:sz="4" w:space="4" w:color="auto"/>
          <w:bottom w:val="single" w:sz="4" w:space="1" w:color="auto"/>
          <w:right w:val="single" w:sz="4" w:space="4" w:color="auto"/>
        </w:pBdr>
        <w:jc w:val="center"/>
        <w:rPr>
          <w:b/>
          <w:sz w:val="28"/>
        </w:rPr>
      </w:pPr>
      <w:r>
        <w:rPr>
          <w:b/>
          <w:sz w:val="28"/>
        </w:rPr>
        <w:t>Public Meeting</w:t>
      </w:r>
    </w:p>
    <w:p w14:paraId="7FC6BB5C" w14:textId="77777777" w:rsidR="00517B89" w:rsidRPr="00354D1C" w:rsidRDefault="00517B89" w:rsidP="00517B89">
      <w:pPr>
        <w:pBdr>
          <w:top w:val="single" w:sz="4" w:space="1" w:color="auto"/>
          <w:left w:val="single" w:sz="4" w:space="4" w:color="auto"/>
          <w:bottom w:val="single" w:sz="4" w:space="1" w:color="auto"/>
          <w:right w:val="single" w:sz="4" w:space="4" w:color="auto"/>
        </w:pBdr>
        <w:jc w:val="center"/>
        <w:rPr>
          <w:b/>
          <w:sz w:val="28"/>
        </w:rPr>
      </w:pPr>
      <w:r w:rsidRPr="00354D1C">
        <w:rPr>
          <w:b/>
          <w:sz w:val="28"/>
        </w:rPr>
        <w:t>5-00pm Tuesday 2nd February</w:t>
      </w:r>
    </w:p>
    <w:p w14:paraId="060EC78A" w14:textId="77777777" w:rsidR="00517B89" w:rsidRPr="00354D1C" w:rsidRDefault="00517B89" w:rsidP="00517B89">
      <w:pPr>
        <w:pBdr>
          <w:top w:val="single" w:sz="4" w:space="1" w:color="auto"/>
          <w:left w:val="single" w:sz="4" w:space="4" w:color="auto"/>
          <w:bottom w:val="single" w:sz="4" w:space="1" w:color="auto"/>
          <w:right w:val="single" w:sz="4" w:space="4" w:color="auto"/>
        </w:pBdr>
        <w:jc w:val="center"/>
        <w:rPr>
          <w:b/>
          <w:sz w:val="28"/>
          <w:szCs w:val="28"/>
        </w:rPr>
      </w:pPr>
      <w:r w:rsidRPr="00354D1C">
        <w:rPr>
          <w:b/>
          <w:sz w:val="28"/>
          <w:szCs w:val="28"/>
        </w:rPr>
        <w:t>Committee Room 1</w:t>
      </w:r>
    </w:p>
    <w:p w14:paraId="0009AA37" w14:textId="77777777" w:rsidR="00517B89" w:rsidRPr="00354D1C" w:rsidRDefault="00517B89" w:rsidP="00517B89">
      <w:pPr>
        <w:pBdr>
          <w:top w:val="single" w:sz="4" w:space="1" w:color="auto"/>
          <w:left w:val="single" w:sz="4" w:space="4" w:color="auto"/>
          <w:bottom w:val="single" w:sz="4" w:space="1" w:color="auto"/>
          <w:right w:val="single" w:sz="4" w:space="4" w:color="auto"/>
        </w:pBdr>
        <w:jc w:val="center"/>
        <w:rPr>
          <w:b/>
          <w:sz w:val="28"/>
          <w:szCs w:val="28"/>
        </w:rPr>
      </w:pPr>
      <w:r w:rsidRPr="00354D1C">
        <w:rPr>
          <w:b/>
          <w:sz w:val="28"/>
          <w:szCs w:val="28"/>
        </w:rPr>
        <w:t>Building 1</w:t>
      </w:r>
    </w:p>
    <w:p w14:paraId="0DD3B27C" w14:textId="77777777" w:rsidR="00517B89" w:rsidRPr="00F65AEA" w:rsidRDefault="00517B89" w:rsidP="00517B89">
      <w:pPr>
        <w:pBdr>
          <w:top w:val="single" w:sz="4" w:space="1" w:color="auto"/>
          <w:left w:val="single" w:sz="4" w:space="4" w:color="auto"/>
          <w:bottom w:val="single" w:sz="4" w:space="1" w:color="auto"/>
          <w:right w:val="single" w:sz="4" w:space="4" w:color="auto"/>
        </w:pBdr>
        <w:shd w:val="clear" w:color="auto" w:fill="FFFFFF"/>
        <w:jc w:val="center"/>
        <w:rPr>
          <w:rFonts w:eastAsia="Times New Roman"/>
          <w:b/>
          <w:color w:val="222222"/>
          <w:sz w:val="28"/>
          <w:szCs w:val="28"/>
        </w:rPr>
      </w:pPr>
      <w:r w:rsidRPr="00F65AEA">
        <w:rPr>
          <w:rFonts w:eastAsia="Times New Roman"/>
          <w:b/>
          <w:iCs/>
          <w:color w:val="274E13"/>
          <w:sz w:val="28"/>
          <w:szCs w:val="28"/>
        </w:rPr>
        <w:t>Saltisford Office Park</w:t>
      </w:r>
    </w:p>
    <w:p w14:paraId="0D7302DD" w14:textId="77777777" w:rsidR="00517B89" w:rsidRPr="00F65AEA" w:rsidRDefault="00517B89" w:rsidP="00517B89">
      <w:pPr>
        <w:pBdr>
          <w:top w:val="single" w:sz="4" w:space="1" w:color="auto"/>
          <w:left w:val="single" w:sz="4" w:space="4" w:color="auto"/>
          <w:bottom w:val="single" w:sz="4" w:space="1" w:color="auto"/>
          <w:right w:val="single" w:sz="4" w:space="4" w:color="auto"/>
        </w:pBdr>
        <w:shd w:val="clear" w:color="auto" w:fill="FFFFFF"/>
        <w:jc w:val="center"/>
        <w:rPr>
          <w:rFonts w:eastAsia="Times New Roman"/>
          <w:b/>
          <w:color w:val="222222"/>
          <w:sz w:val="28"/>
          <w:szCs w:val="28"/>
        </w:rPr>
      </w:pPr>
      <w:r w:rsidRPr="00F65AEA">
        <w:rPr>
          <w:rFonts w:eastAsia="Times New Roman"/>
          <w:b/>
          <w:iCs/>
          <w:color w:val="274E13"/>
          <w:sz w:val="28"/>
          <w:szCs w:val="28"/>
        </w:rPr>
        <w:t>Ansell Way</w:t>
      </w:r>
    </w:p>
    <w:p w14:paraId="104181D1" w14:textId="77777777" w:rsidR="00517B89" w:rsidRPr="00F65AEA" w:rsidRDefault="00517B89" w:rsidP="00517B89">
      <w:pPr>
        <w:pBdr>
          <w:top w:val="single" w:sz="4" w:space="1" w:color="auto"/>
          <w:left w:val="single" w:sz="4" w:space="4" w:color="auto"/>
          <w:bottom w:val="single" w:sz="4" w:space="1" w:color="auto"/>
          <w:right w:val="single" w:sz="4" w:space="4" w:color="auto"/>
        </w:pBdr>
        <w:shd w:val="clear" w:color="auto" w:fill="FFFFFF"/>
        <w:jc w:val="center"/>
        <w:rPr>
          <w:rFonts w:eastAsia="Times New Roman"/>
          <w:b/>
          <w:color w:val="222222"/>
          <w:sz w:val="28"/>
          <w:szCs w:val="28"/>
        </w:rPr>
      </w:pPr>
      <w:r w:rsidRPr="00F65AEA">
        <w:rPr>
          <w:rFonts w:eastAsia="Times New Roman"/>
          <w:b/>
          <w:iCs/>
          <w:color w:val="274E13"/>
          <w:sz w:val="28"/>
          <w:szCs w:val="28"/>
        </w:rPr>
        <w:t>Warwick - CV34 4UL</w:t>
      </w:r>
    </w:p>
    <w:p w14:paraId="3C1DF2AE" w14:textId="77777777" w:rsidR="00D0411C" w:rsidRDefault="00D0411C" w:rsidP="003E605F">
      <w:pPr>
        <w:pStyle w:val="BulletedList"/>
        <w:numPr>
          <w:ilvl w:val="0"/>
          <w:numId w:val="0"/>
        </w:numPr>
      </w:pPr>
    </w:p>
    <w:p w14:paraId="63F3D6FE" w14:textId="77777777" w:rsidR="003E605F" w:rsidRDefault="003E605F" w:rsidP="00271BFE"/>
    <w:sectPr w:rsidR="003E605F" w:rsidSect="002A6F08">
      <w:headerReference w:type="first" r:id="rId9"/>
      <w:pgSz w:w="11906" w:h="16838"/>
      <w:pgMar w:top="2379"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44591" w14:textId="77777777" w:rsidR="00B320B3" w:rsidRDefault="00B320B3" w:rsidP="00EC4F06">
      <w:r>
        <w:separator/>
      </w:r>
    </w:p>
  </w:endnote>
  <w:endnote w:type="continuationSeparator" w:id="0">
    <w:p w14:paraId="0D4CED16" w14:textId="77777777" w:rsidR="00B320B3" w:rsidRDefault="00B320B3" w:rsidP="00EC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891D1" w14:textId="77777777" w:rsidR="00B320B3" w:rsidRDefault="00B320B3" w:rsidP="00EC4F06">
      <w:r>
        <w:separator/>
      </w:r>
    </w:p>
  </w:footnote>
  <w:footnote w:type="continuationSeparator" w:id="0">
    <w:p w14:paraId="073E9E7A" w14:textId="77777777" w:rsidR="00B320B3" w:rsidRDefault="00B320B3" w:rsidP="00EC4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F176D" w14:textId="77777777" w:rsidR="002A6F08" w:rsidRDefault="002A6F08">
    <w:pPr>
      <w:pStyle w:val="Header"/>
    </w:pPr>
    <w:r w:rsidRPr="0048295B">
      <w:rPr>
        <w:noProof/>
        <w:lang w:val="en-GB" w:eastAsia="en-GB"/>
      </w:rPr>
      <w:drawing>
        <wp:anchor distT="0" distB="0" distL="114300" distR="114300" simplePos="0" relativeHeight="251659264" behindDoc="0" locked="0" layoutInCell="1" allowOverlap="1" wp14:anchorId="73FCBDE8" wp14:editId="420E67B7">
          <wp:simplePos x="0" y="0"/>
          <wp:positionH relativeFrom="column">
            <wp:posOffset>4051935</wp:posOffset>
          </wp:positionH>
          <wp:positionV relativeFrom="page">
            <wp:posOffset>344734</wp:posOffset>
          </wp:positionV>
          <wp:extent cx="1998000" cy="8928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8000" cy="89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05621"/>
    <w:multiLevelType w:val="hybridMultilevel"/>
    <w:tmpl w:val="02A0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155FEE"/>
    <w:multiLevelType w:val="hybridMultilevel"/>
    <w:tmpl w:val="A6FE1162"/>
    <w:lvl w:ilvl="0" w:tplc="4C8E72B4">
      <w:start w:val="1"/>
      <w:numFmt w:val="decimal"/>
      <w:pStyle w:val="Header3"/>
      <w:lvlText w:val="Proposal %1:"/>
      <w:lvlJc w:val="left"/>
      <w:pPr>
        <w:ind w:left="360" w:hanging="360"/>
      </w:pPr>
      <w:rPr>
        <w:rFonts w:ascii="Arial" w:hAnsi="Arial" w:hint="default"/>
        <w:b/>
        <w:bCs/>
        <w:i w:val="0"/>
        <w:i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15489F"/>
    <w:multiLevelType w:val="hybridMultilevel"/>
    <w:tmpl w:val="728CF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407811"/>
    <w:multiLevelType w:val="multilevel"/>
    <w:tmpl w:val="960CE406"/>
    <w:lvl w:ilvl="0">
      <w:start w:val="1"/>
      <w:numFmt w:val="bullet"/>
      <w:pStyle w:val="BulletedList"/>
      <w:lvlText w:val="●"/>
      <w:lvlJc w:val="left"/>
      <w:pPr>
        <w:ind w:left="0" w:firstLine="1080"/>
      </w:pPr>
      <w:rPr>
        <w:rFonts w:ascii="Arial" w:eastAsia="Arial" w:hAnsi="Arial" w:cs="Arial"/>
        <w:vertAlign w:val="baseline"/>
      </w:rPr>
    </w:lvl>
    <w:lvl w:ilvl="1">
      <w:start w:val="1"/>
      <w:numFmt w:val="bullet"/>
      <w:lvlText w:val="o"/>
      <w:lvlJc w:val="left"/>
      <w:pPr>
        <w:ind w:left="720" w:firstLine="2520"/>
      </w:pPr>
      <w:rPr>
        <w:rFonts w:ascii="Arial" w:eastAsia="Arial" w:hAnsi="Arial" w:cs="Arial"/>
        <w:vertAlign w:val="baseline"/>
      </w:rPr>
    </w:lvl>
    <w:lvl w:ilvl="2">
      <w:start w:val="1"/>
      <w:numFmt w:val="bullet"/>
      <w:lvlText w:val="▪"/>
      <w:lvlJc w:val="left"/>
      <w:pPr>
        <w:ind w:left="1440" w:firstLine="3960"/>
      </w:pPr>
      <w:rPr>
        <w:rFonts w:ascii="Arial" w:eastAsia="Arial" w:hAnsi="Arial" w:cs="Arial"/>
        <w:vertAlign w:val="baseline"/>
      </w:rPr>
    </w:lvl>
    <w:lvl w:ilvl="3">
      <w:start w:val="1"/>
      <w:numFmt w:val="bullet"/>
      <w:lvlText w:val="●"/>
      <w:lvlJc w:val="left"/>
      <w:pPr>
        <w:ind w:left="2160" w:firstLine="5400"/>
      </w:pPr>
      <w:rPr>
        <w:rFonts w:ascii="Arial" w:eastAsia="Arial" w:hAnsi="Arial" w:cs="Arial"/>
        <w:vertAlign w:val="baseline"/>
      </w:rPr>
    </w:lvl>
    <w:lvl w:ilvl="4">
      <w:start w:val="1"/>
      <w:numFmt w:val="bullet"/>
      <w:lvlText w:val="o"/>
      <w:lvlJc w:val="left"/>
      <w:pPr>
        <w:ind w:left="2880" w:firstLine="6840"/>
      </w:pPr>
      <w:rPr>
        <w:rFonts w:ascii="Arial" w:eastAsia="Arial" w:hAnsi="Arial" w:cs="Arial"/>
        <w:vertAlign w:val="baseline"/>
      </w:rPr>
    </w:lvl>
    <w:lvl w:ilvl="5">
      <w:start w:val="1"/>
      <w:numFmt w:val="bullet"/>
      <w:lvlText w:val="▪"/>
      <w:lvlJc w:val="left"/>
      <w:pPr>
        <w:ind w:left="3600" w:firstLine="8280"/>
      </w:pPr>
      <w:rPr>
        <w:rFonts w:ascii="Arial" w:eastAsia="Arial" w:hAnsi="Arial" w:cs="Arial"/>
        <w:vertAlign w:val="baseline"/>
      </w:rPr>
    </w:lvl>
    <w:lvl w:ilvl="6">
      <w:start w:val="1"/>
      <w:numFmt w:val="bullet"/>
      <w:lvlText w:val="●"/>
      <w:lvlJc w:val="left"/>
      <w:pPr>
        <w:ind w:left="4320" w:firstLine="9720"/>
      </w:pPr>
      <w:rPr>
        <w:rFonts w:ascii="Arial" w:eastAsia="Arial" w:hAnsi="Arial" w:cs="Arial"/>
        <w:vertAlign w:val="baseline"/>
      </w:rPr>
    </w:lvl>
    <w:lvl w:ilvl="7">
      <w:start w:val="1"/>
      <w:numFmt w:val="bullet"/>
      <w:lvlText w:val="o"/>
      <w:lvlJc w:val="left"/>
      <w:pPr>
        <w:ind w:left="5040" w:firstLine="11160"/>
      </w:pPr>
      <w:rPr>
        <w:rFonts w:ascii="Arial" w:eastAsia="Arial" w:hAnsi="Arial" w:cs="Arial"/>
        <w:vertAlign w:val="baseline"/>
      </w:rPr>
    </w:lvl>
    <w:lvl w:ilvl="8">
      <w:start w:val="1"/>
      <w:numFmt w:val="bullet"/>
      <w:lvlText w:val="▪"/>
      <w:lvlJc w:val="left"/>
      <w:pPr>
        <w:ind w:left="5760" w:firstLine="12600"/>
      </w:pPr>
      <w:rPr>
        <w:rFonts w:ascii="Arial" w:eastAsia="Arial" w:hAnsi="Arial" w:cs="Arial"/>
        <w:vertAlign w:val="baseline"/>
      </w:r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FE"/>
    <w:rsid w:val="001659F0"/>
    <w:rsid w:val="00271BFE"/>
    <w:rsid w:val="002A6F08"/>
    <w:rsid w:val="003E605F"/>
    <w:rsid w:val="00494018"/>
    <w:rsid w:val="00517B89"/>
    <w:rsid w:val="00584430"/>
    <w:rsid w:val="007867C9"/>
    <w:rsid w:val="00A14F67"/>
    <w:rsid w:val="00B320B3"/>
    <w:rsid w:val="00C63668"/>
    <w:rsid w:val="00C75AFA"/>
    <w:rsid w:val="00D0411C"/>
    <w:rsid w:val="00D5720D"/>
    <w:rsid w:val="00D76BCB"/>
    <w:rsid w:val="00EC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BFE"/>
    <w:pPr>
      <w:spacing w:after="0" w:line="240" w:lineRule="auto"/>
    </w:pPr>
    <w:rPr>
      <w:lang w:val="en-US"/>
    </w:rPr>
  </w:style>
  <w:style w:type="paragraph" w:styleId="Heading1">
    <w:name w:val="heading 1"/>
    <w:basedOn w:val="Normal"/>
    <w:next w:val="Normal"/>
    <w:link w:val="Heading1Char"/>
    <w:uiPriority w:val="9"/>
    <w:qFormat/>
    <w:rsid w:val="00271BFE"/>
    <w:pPr>
      <w:keepNext/>
      <w:keepLines/>
      <w:spacing w:before="240"/>
      <w:outlineLvl w:val="0"/>
    </w:pPr>
    <w:rPr>
      <w:rFonts w:eastAsiaTheme="majorEastAsia"/>
      <w:b/>
      <w:color w:val="365F91" w:themeColor="accent1" w:themeShade="BF"/>
      <w:sz w:val="32"/>
      <w:szCs w:val="32"/>
    </w:rPr>
  </w:style>
  <w:style w:type="paragraph" w:styleId="Heading2">
    <w:name w:val="heading 2"/>
    <w:basedOn w:val="Normal"/>
    <w:next w:val="Normal"/>
    <w:link w:val="Heading2Char"/>
    <w:uiPriority w:val="9"/>
    <w:unhideWhenUsed/>
    <w:qFormat/>
    <w:rsid w:val="00271BFE"/>
    <w:pPr>
      <w:keepNext/>
      <w:keepLines/>
      <w:spacing w:before="40" w:after="60"/>
      <w:outlineLvl w:val="1"/>
    </w:pPr>
    <w:rPr>
      <w:rFonts w:eastAsiaTheme="majorEastAsia"/>
      <w:b/>
      <w:color w:val="365F91"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BFE"/>
    <w:rPr>
      <w:rFonts w:eastAsiaTheme="majorEastAsia"/>
      <w:b/>
      <w:color w:val="365F91" w:themeColor="accent1" w:themeShade="BF"/>
      <w:sz w:val="32"/>
      <w:szCs w:val="32"/>
      <w:lang w:val="en-US"/>
    </w:rPr>
  </w:style>
  <w:style w:type="character" w:customStyle="1" w:styleId="Heading2Char">
    <w:name w:val="Heading 2 Char"/>
    <w:basedOn w:val="DefaultParagraphFont"/>
    <w:link w:val="Heading2"/>
    <w:uiPriority w:val="9"/>
    <w:rsid w:val="00271BFE"/>
    <w:rPr>
      <w:rFonts w:eastAsiaTheme="majorEastAsia"/>
      <w:b/>
      <w:color w:val="365F91" w:themeColor="accent1" w:themeShade="BF"/>
      <w:sz w:val="28"/>
      <w:szCs w:val="26"/>
      <w:lang w:val="en-US"/>
    </w:rPr>
  </w:style>
  <w:style w:type="character" w:styleId="BookTitle">
    <w:name w:val="Book Title"/>
    <w:basedOn w:val="DefaultParagraphFont"/>
    <w:uiPriority w:val="33"/>
    <w:qFormat/>
    <w:rsid w:val="00271BFE"/>
    <w:rPr>
      <w:b/>
      <w:bCs/>
      <w:i/>
      <w:iCs/>
      <w:spacing w:val="5"/>
    </w:rPr>
  </w:style>
  <w:style w:type="character" w:styleId="IntenseReference">
    <w:name w:val="Intense Reference"/>
    <w:basedOn w:val="DefaultParagraphFont"/>
    <w:uiPriority w:val="32"/>
    <w:qFormat/>
    <w:rsid w:val="00271BFE"/>
    <w:rPr>
      <w:b/>
      <w:bCs/>
      <w:smallCaps/>
      <w:color w:val="4F81BD" w:themeColor="accent1"/>
      <w:spacing w:val="5"/>
    </w:rPr>
  </w:style>
  <w:style w:type="table" w:customStyle="1" w:styleId="GridTable5Dark-Accent11">
    <w:name w:val="Grid Table 5 Dark - Accent 11"/>
    <w:basedOn w:val="TableNormal"/>
    <w:uiPriority w:val="50"/>
    <w:rsid w:val="00271BFE"/>
    <w:pPr>
      <w:spacing w:after="0" w:line="240" w:lineRule="auto"/>
    </w:pPr>
    <w:rPr>
      <w:rFonts w:eastAsia="Arial"/>
      <w:color w:val="00000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Header3">
    <w:name w:val="Header 3"/>
    <w:basedOn w:val="ListParagraph"/>
    <w:qFormat/>
    <w:rsid w:val="00271BFE"/>
    <w:pPr>
      <w:numPr>
        <w:numId w:val="1"/>
      </w:numPr>
    </w:pPr>
    <w:rPr>
      <w:b/>
      <w:color w:val="1F497D" w:themeColor="text2"/>
      <w:sz w:val="28"/>
      <w:lang w:val="en-GB"/>
    </w:rPr>
  </w:style>
  <w:style w:type="paragraph" w:styleId="ListParagraph">
    <w:name w:val="List Paragraph"/>
    <w:basedOn w:val="Normal"/>
    <w:uiPriority w:val="34"/>
    <w:qFormat/>
    <w:rsid w:val="00271BFE"/>
    <w:pPr>
      <w:ind w:left="720"/>
      <w:contextualSpacing/>
    </w:pPr>
  </w:style>
  <w:style w:type="paragraph" w:styleId="Header">
    <w:name w:val="header"/>
    <w:basedOn w:val="Normal"/>
    <w:link w:val="HeaderChar"/>
    <w:uiPriority w:val="99"/>
    <w:unhideWhenUsed/>
    <w:rsid w:val="00EC4F06"/>
    <w:pPr>
      <w:tabs>
        <w:tab w:val="center" w:pos="4513"/>
        <w:tab w:val="right" w:pos="9026"/>
      </w:tabs>
    </w:pPr>
  </w:style>
  <w:style w:type="character" w:customStyle="1" w:styleId="HeaderChar">
    <w:name w:val="Header Char"/>
    <w:basedOn w:val="DefaultParagraphFont"/>
    <w:link w:val="Header"/>
    <w:uiPriority w:val="99"/>
    <w:rsid w:val="00EC4F06"/>
    <w:rPr>
      <w:lang w:val="en-US"/>
    </w:rPr>
  </w:style>
  <w:style w:type="paragraph" w:styleId="Footer">
    <w:name w:val="footer"/>
    <w:basedOn w:val="Normal"/>
    <w:link w:val="FooterChar"/>
    <w:uiPriority w:val="99"/>
    <w:unhideWhenUsed/>
    <w:rsid w:val="00EC4F06"/>
    <w:pPr>
      <w:tabs>
        <w:tab w:val="center" w:pos="4513"/>
        <w:tab w:val="right" w:pos="9026"/>
      </w:tabs>
    </w:pPr>
  </w:style>
  <w:style w:type="character" w:customStyle="1" w:styleId="FooterChar">
    <w:name w:val="Footer Char"/>
    <w:basedOn w:val="DefaultParagraphFont"/>
    <w:link w:val="Footer"/>
    <w:uiPriority w:val="99"/>
    <w:rsid w:val="00EC4F06"/>
    <w:rPr>
      <w:lang w:val="en-US"/>
    </w:rPr>
  </w:style>
  <w:style w:type="paragraph" w:customStyle="1" w:styleId="BulletedList">
    <w:name w:val="Bulleted List"/>
    <w:basedOn w:val="ListParagraph"/>
    <w:qFormat/>
    <w:rsid w:val="003E605F"/>
    <w:pPr>
      <w:numPr>
        <w:numId w:val="7"/>
      </w:numPr>
      <w:spacing w:before="60" w:after="120"/>
    </w:pPr>
    <w:rPr>
      <w:rFonts w:eastAsia="Arial"/>
      <w:color w:val="000000"/>
    </w:rPr>
  </w:style>
  <w:style w:type="character" w:styleId="Hyperlink">
    <w:name w:val="Hyperlink"/>
    <w:basedOn w:val="DefaultParagraphFont"/>
    <w:uiPriority w:val="99"/>
    <w:unhideWhenUsed/>
    <w:rsid w:val="00D041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BFE"/>
    <w:pPr>
      <w:spacing w:after="0" w:line="240" w:lineRule="auto"/>
    </w:pPr>
    <w:rPr>
      <w:lang w:val="en-US"/>
    </w:rPr>
  </w:style>
  <w:style w:type="paragraph" w:styleId="Heading1">
    <w:name w:val="heading 1"/>
    <w:basedOn w:val="Normal"/>
    <w:next w:val="Normal"/>
    <w:link w:val="Heading1Char"/>
    <w:uiPriority w:val="9"/>
    <w:qFormat/>
    <w:rsid w:val="00271BFE"/>
    <w:pPr>
      <w:keepNext/>
      <w:keepLines/>
      <w:spacing w:before="240"/>
      <w:outlineLvl w:val="0"/>
    </w:pPr>
    <w:rPr>
      <w:rFonts w:eastAsiaTheme="majorEastAsia"/>
      <w:b/>
      <w:color w:val="365F91" w:themeColor="accent1" w:themeShade="BF"/>
      <w:sz w:val="32"/>
      <w:szCs w:val="32"/>
    </w:rPr>
  </w:style>
  <w:style w:type="paragraph" w:styleId="Heading2">
    <w:name w:val="heading 2"/>
    <w:basedOn w:val="Normal"/>
    <w:next w:val="Normal"/>
    <w:link w:val="Heading2Char"/>
    <w:uiPriority w:val="9"/>
    <w:unhideWhenUsed/>
    <w:qFormat/>
    <w:rsid w:val="00271BFE"/>
    <w:pPr>
      <w:keepNext/>
      <w:keepLines/>
      <w:spacing w:before="40" w:after="60"/>
      <w:outlineLvl w:val="1"/>
    </w:pPr>
    <w:rPr>
      <w:rFonts w:eastAsiaTheme="majorEastAsia"/>
      <w:b/>
      <w:color w:val="365F91"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BFE"/>
    <w:rPr>
      <w:rFonts w:eastAsiaTheme="majorEastAsia"/>
      <w:b/>
      <w:color w:val="365F91" w:themeColor="accent1" w:themeShade="BF"/>
      <w:sz w:val="32"/>
      <w:szCs w:val="32"/>
      <w:lang w:val="en-US"/>
    </w:rPr>
  </w:style>
  <w:style w:type="character" w:customStyle="1" w:styleId="Heading2Char">
    <w:name w:val="Heading 2 Char"/>
    <w:basedOn w:val="DefaultParagraphFont"/>
    <w:link w:val="Heading2"/>
    <w:uiPriority w:val="9"/>
    <w:rsid w:val="00271BFE"/>
    <w:rPr>
      <w:rFonts w:eastAsiaTheme="majorEastAsia"/>
      <w:b/>
      <w:color w:val="365F91" w:themeColor="accent1" w:themeShade="BF"/>
      <w:sz w:val="28"/>
      <w:szCs w:val="26"/>
      <w:lang w:val="en-US"/>
    </w:rPr>
  </w:style>
  <w:style w:type="character" w:styleId="BookTitle">
    <w:name w:val="Book Title"/>
    <w:basedOn w:val="DefaultParagraphFont"/>
    <w:uiPriority w:val="33"/>
    <w:qFormat/>
    <w:rsid w:val="00271BFE"/>
    <w:rPr>
      <w:b/>
      <w:bCs/>
      <w:i/>
      <w:iCs/>
      <w:spacing w:val="5"/>
    </w:rPr>
  </w:style>
  <w:style w:type="character" w:styleId="IntenseReference">
    <w:name w:val="Intense Reference"/>
    <w:basedOn w:val="DefaultParagraphFont"/>
    <w:uiPriority w:val="32"/>
    <w:qFormat/>
    <w:rsid w:val="00271BFE"/>
    <w:rPr>
      <w:b/>
      <w:bCs/>
      <w:smallCaps/>
      <w:color w:val="4F81BD" w:themeColor="accent1"/>
      <w:spacing w:val="5"/>
    </w:rPr>
  </w:style>
  <w:style w:type="table" w:customStyle="1" w:styleId="GridTable5Dark-Accent11">
    <w:name w:val="Grid Table 5 Dark - Accent 11"/>
    <w:basedOn w:val="TableNormal"/>
    <w:uiPriority w:val="50"/>
    <w:rsid w:val="00271BFE"/>
    <w:pPr>
      <w:spacing w:after="0" w:line="240" w:lineRule="auto"/>
    </w:pPr>
    <w:rPr>
      <w:rFonts w:eastAsia="Arial"/>
      <w:color w:val="00000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Header3">
    <w:name w:val="Header 3"/>
    <w:basedOn w:val="ListParagraph"/>
    <w:qFormat/>
    <w:rsid w:val="00271BFE"/>
    <w:pPr>
      <w:numPr>
        <w:numId w:val="1"/>
      </w:numPr>
    </w:pPr>
    <w:rPr>
      <w:b/>
      <w:color w:val="1F497D" w:themeColor="text2"/>
      <w:sz w:val="28"/>
      <w:lang w:val="en-GB"/>
    </w:rPr>
  </w:style>
  <w:style w:type="paragraph" w:styleId="ListParagraph">
    <w:name w:val="List Paragraph"/>
    <w:basedOn w:val="Normal"/>
    <w:uiPriority w:val="34"/>
    <w:qFormat/>
    <w:rsid w:val="00271BFE"/>
    <w:pPr>
      <w:ind w:left="720"/>
      <w:contextualSpacing/>
    </w:pPr>
  </w:style>
  <w:style w:type="paragraph" w:styleId="Header">
    <w:name w:val="header"/>
    <w:basedOn w:val="Normal"/>
    <w:link w:val="HeaderChar"/>
    <w:uiPriority w:val="99"/>
    <w:unhideWhenUsed/>
    <w:rsid w:val="00EC4F06"/>
    <w:pPr>
      <w:tabs>
        <w:tab w:val="center" w:pos="4513"/>
        <w:tab w:val="right" w:pos="9026"/>
      </w:tabs>
    </w:pPr>
  </w:style>
  <w:style w:type="character" w:customStyle="1" w:styleId="HeaderChar">
    <w:name w:val="Header Char"/>
    <w:basedOn w:val="DefaultParagraphFont"/>
    <w:link w:val="Header"/>
    <w:uiPriority w:val="99"/>
    <w:rsid w:val="00EC4F06"/>
    <w:rPr>
      <w:lang w:val="en-US"/>
    </w:rPr>
  </w:style>
  <w:style w:type="paragraph" w:styleId="Footer">
    <w:name w:val="footer"/>
    <w:basedOn w:val="Normal"/>
    <w:link w:val="FooterChar"/>
    <w:uiPriority w:val="99"/>
    <w:unhideWhenUsed/>
    <w:rsid w:val="00EC4F06"/>
    <w:pPr>
      <w:tabs>
        <w:tab w:val="center" w:pos="4513"/>
        <w:tab w:val="right" w:pos="9026"/>
      </w:tabs>
    </w:pPr>
  </w:style>
  <w:style w:type="character" w:customStyle="1" w:styleId="FooterChar">
    <w:name w:val="Footer Char"/>
    <w:basedOn w:val="DefaultParagraphFont"/>
    <w:link w:val="Footer"/>
    <w:uiPriority w:val="99"/>
    <w:rsid w:val="00EC4F06"/>
    <w:rPr>
      <w:lang w:val="en-US"/>
    </w:rPr>
  </w:style>
  <w:style w:type="paragraph" w:customStyle="1" w:styleId="BulletedList">
    <w:name w:val="Bulleted List"/>
    <w:basedOn w:val="ListParagraph"/>
    <w:qFormat/>
    <w:rsid w:val="003E605F"/>
    <w:pPr>
      <w:numPr>
        <w:numId w:val="7"/>
      </w:numPr>
      <w:spacing w:before="60" w:after="120"/>
    </w:pPr>
    <w:rPr>
      <w:rFonts w:eastAsia="Arial"/>
      <w:color w:val="000000"/>
    </w:rPr>
  </w:style>
  <w:style w:type="character" w:styleId="Hyperlink">
    <w:name w:val="Hyperlink"/>
    <w:basedOn w:val="DefaultParagraphFont"/>
    <w:uiPriority w:val="99"/>
    <w:unhideWhenUsed/>
    <w:rsid w:val="00D041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kwarks.wordpres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Wilding</dc:creator>
  <cp:lastModifiedBy>Mandeep Kalsi</cp:lastModifiedBy>
  <cp:revision>2</cp:revision>
  <dcterms:created xsi:type="dcterms:W3CDTF">2017-12-01T13:12:00Z</dcterms:created>
  <dcterms:modified xsi:type="dcterms:W3CDTF">2017-12-01T13:12:00Z</dcterms:modified>
</cp:coreProperties>
</file>