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D96" w:rsidRDefault="009F1011">
      <w:pPr>
        <w:jc w:val="center"/>
      </w:pPr>
      <w:bookmarkStart w:id="0" w:name="_GoBack"/>
      <w:bookmarkEnd w:id="0"/>
      <w:r>
        <w:rPr>
          <w:b/>
        </w:rPr>
        <w:t>IDS Consultation</w:t>
      </w:r>
    </w:p>
    <w:p w:rsidR="00272D96" w:rsidRDefault="009F1011">
      <w:pPr>
        <w:jc w:val="center"/>
      </w:pPr>
      <w:r>
        <w:rPr>
          <w:b/>
        </w:rPr>
        <w:t>12th June 2014</w:t>
      </w:r>
    </w:p>
    <w:p w:rsidR="00272D96" w:rsidRDefault="009F1011">
      <w:pPr>
        <w:jc w:val="center"/>
      </w:pPr>
      <w:r>
        <w:rPr>
          <w:b/>
        </w:rPr>
        <w:t xml:space="preserve"> Council Chamber Rugby Borough Council Town Hall, Rugby</w:t>
      </w:r>
    </w:p>
    <w:p w:rsidR="00272D96" w:rsidRDefault="00272D96">
      <w:pPr>
        <w:jc w:val="center"/>
      </w:pPr>
    </w:p>
    <w:p w:rsidR="00272D96" w:rsidRDefault="009F1011">
      <w:r>
        <w:t>Would 10 more staff make the service better or more efficient?  Adrian - No, currently comfortable with the amount of staff they currently have.  Services are things like Short Breaks, Direct Payments, this is in addition to staff.</w:t>
      </w:r>
    </w:p>
    <w:p w:rsidR="00272D96" w:rsidRDefault="00272D96"/>
    <w:p w:rsidR="00272D96" w:rsidRDefault="009F1011">
      <w:r>
        <w:t>Are there enough Social Workers for if there are lots more referrals?  Adrian - We allow about 20 cases per caseworker.  There will also be 10 Family Support Workers with caseloads of about 25 cases at a time.</w:t>
      </w:r>
    </w:p>
    <w:p w:rsidR="00272D96" w:rsidRDefault="00272D96"/>
    <w:p w:rsidR="00272D96" w:rsidRDefault="009F1011">
      <w:r>
        <w:t>Adrian - It is always possible that after a review has been done some parents may no longer have a social worker.  There is currently no planned expansion on the review.  There are already 97 overnight respite, 21 children in care and 1 child protection case.  Parents should not worry about losing their social workers.</w:t>
      </w:r>
    </w:p>
    <w:p w:rsidR="00272D96" w:rsidRDefault="00272D96"/>
    <w:p w:rsidR="00272D96" w:rsidRDefault="009F1011">
      <w:r>
        <w:t>One parent for the last 2 years had a family key worker, CAF and Short Breaks and just recently this has all been taken away from her.  The key worker stopped work due to her having a CAF.  CAF had told her that she needed to call Multi-Agency as the CAF was going to be suspended due to her having a social care assessment.  In the social care assessment the new Matrix of need was used.  She is currently awaiting the report.  In desperate need of respite.</w:t>
      </w:r>
    </w:p>
    <w:p w:rsidR="00272D96" w:rsidRDefault="00272D96"/>
    <w:p w:rsidR="00272D96" w:rsidRDefault="009F1011">
      <w:r>
        <w:t>One parents son has an assessment in September last year.  Will they still get Respite being as its being cut.</w:t>
      </w:r>
    </w:p>
    <w:p w:rsidR="00272D96" w:rsidRDefault="00272D96"/>
    <w:p w:rsidR="00272D96" w:rsidRDefault="009F1011">
      <w:r>
        <w:t>Shortbreaks costs £350 per year.  2 hours a month @ £15 of needs.  Automatic with no assessment if on high level of need.  If not on high level of need an assessment would be offered.</w:t>
      </w:r>
    </w:p>
    <w:p w:rsidR="00272D96" w:rsidRDefault="00272D96"/>
    <w:p w:rsidR="00272D96" w:rsidRDefault="009F1011">
      <w:r>
        <w:t>There is currently a backlog of social care assessments due to the staff restructure.  The team won't refuse to do an assessment but it may take longer.</w:t>
      </w:r>
    </w:p>
    <w:p w:rsidR="00272D96" w:rsidRDefault="00272D96"/>
    <w:p w:rsidR="00272D96" w:rsidRDefault="009F1011">
      <w:r>
        <w:t>When Short Breaks stops what will happen?  Adrian - This has gone out to tender and we have had 20 replies.  This will start on 1st October.</w:t>
      </w:r>
    </w:p>
    <w:p w:rsidR="00272D96" w:rsidRDefault="00272D96"/>
    <w:p w:rsidR="00272D96" w:rsidRDefault="009F1011">
      <w:r>
        <w:t xml:space="preserve">Will people be turned away after having a referral if there is no service to currently offer? Adrian - An assessment would be done and a care plan would be put into place.  </w:t>
      </w:r>
    </w:p>
    <w:p w:rsidR="00272D96" w:rsidRDefault="00272D96"/>
    <w:p w:rsidR="00272D96" w:rsidRDefault="009F1011">
      <w:r>
        <w:t>Parents and carers with children that have Autism can find it hard to get out of the house to attend meetings like this one.</w:t>
      </w:r>
    </w:p>
    <w:p w:rsidR="00272D96" w:rsidRDefault="00272D96"/>
    <w:p w:rsidR="00272D96" w:rsidRDefault="009F1011">
      <w:r>
        <w:t>The DLA form was a hard form to fill in and some people are having to get their key workers to help with this.</w:t>
      </w:r>
    </w:p>
    <w:p w:rsidR="00272D96" w:rsidRDefault="00272D96"/>
    <w:p w:rsidR="00272D96" w:rsidRDefault="009F1011">
      <w:r>
        <w:t>Its all very hard to understand and parents are exhausted with all of it.  It would be nice to have someone to talk to who will listen like a key worker.</w:t>
      </w:r>
    </w:p>
    <w:p w:rsidR="00272D96" w:rsidRDefault="00272D96"/>
    <w:p w:rsidR="00272D96" w:rsidRDefault="009F1011">
      <w:r>
        <w:t>There has to be a secondary report.  A lifeline is needed for parents as well as consistency.  Can you confirm if this could happen?</w:t>
      </w:r>
    </w:p>
    <w:p w:rsidR="00272D96" w:rsidRDefault="00272D96"/>
    <w:p w:rsidR="00272D96" w:rsidRDefault="009F1011">
      <w:r>
        <w:t>There will always be some residential care in Warwickshire</w:t>
      </w:r>
    </w:p>
    <w:p w:rsidR="00272D96" w:rsidRDefault="00272D96"/>
    <w:p w:rsidR="00272D96" w:rsidRDefault="009F1011">
      <w:r>
        <w:t>Rebecca - Demand is being misunderstood.</w:t>
      </w:r>
    </w:p>
    <w:p w:rsidR="00272D96" w:rsidRDefault="00272D96"/>
    <w:p w:rsidR="00272D96" w:rsidRDefault="009F1011">
      <w:r>
        <w:t>Parents would be happy to put a little bit into clubs and groups.</w:t>
      </w:r>
    </w:p>
    <w:p w:rsidR="00272D96" w:rsidRDefault="00272D96"/>
    <w:p w:rsidR="00272D96" w:rsidRDefault="009F1011">
      <w:r>
        <w:t>A paper is to be written by the end of July.  Adrian and Rebecca will be creating this and it will go to cabinet on 22nd July.</w:t>
      </w:r>
    </w:p>
    <w:p w:rsidR="00272D96" w:rsidRDefault="00272D96"/>
    <w:p w:rsidR="00272D96" w:rsidRDefault="009F1011">
      <w:r>
        <w:t>There will be a review of the Local Offer</w:t>
      </w:r>
    </w:p>
    <w:p w:rsidR="00272D96" w:rsidRDefault="00272D96"/>
    <w:p w:rsidR="00272D96" w:rsidRDefault="009F1011">
      <w:r>
        <w:t>It was the full council who made the decision on where the cuts were going to be made.</w:t>
      </w:r>
    </w:p>
    <w:p w:rsidR="00272D96" w:rsidRDefault="00272D96"/>
    <w:p w:rsidR="00272D96" w:rsidRDefault="009F1011">
      <w:r>
        <w:t>Helen to send the presentation to the group.</w:t>
      </w:r>
    </w:p>
    <w:p w:rsidR="00272D96" w:rsidRDefault="00272D96"/>
    <w:sectPr w:rsidR="00272D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272D96"/>
    <w:rsid w:val="00122FB8"/>
    <w:rsid w:val="00272D96"/>
    <w:rsid w:val="009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12th June 2014, Council Chamber Rugby Borough Council Town Hall, Rugby.docx</vt:lpstr>
    </vt:vector>
  </TitlesOfParts>
  <Company>Warwickshire County Council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12th June 2014, Council Chamber Rugby Borough Council Town Hall, Rugby.docx</dc:title>
  <dc:creator>Renata Conduit</dc:creator>
  <cp:lastModifiedBy>Lucy Rumble</cp:lastModifiedBy>
  <cp:revision>2</cp:revision>
  <dcterms:created xsi:type="dcterms:W3CDTF">2017-12-14T14:22:00Z</dcterms:created>
  <dcterms:modified xsi:type="dcterms:W3CDTF">2017-12-14T14:22:00Z</dcterms:modified>
</cp:coreProperties>
</file>