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53AF" w:rsidRDefault="00361D70">
      <w:pPr>
        <w:jc w:val="center"/>
      </w:pPr>
      <w:bookmarkStart w:id="0" w:name="_GoBack"/>
      <w:bookmarkEnd w:id="0"/>
      <w:r>
        <w:rPr>
          <w:b/>
        </w:rPr>
        <w:t>IDS Consultation</w:t>
      </w:r>
    </w:p>
    <w:p w:rsidR="00FF53AF" w:rsidRDefault="00361D70">
      <w:pPr>
        <w:jc w:val="center"/>
      </w:pPr>
      <w:r>
        <w:rPr>
          <w:b/>
        </w:rPr>
        <w:t>18th June 2014</w:t>
      </w:r>
    </w:p>
    <w:p w:rsidR="00FF53AF" w:rsidRDefault="00361D70">
      <w:pPr>
        <w:jc w:val="center"/>
      </w:pPr>
      <w:r>
        <w:rPr>
          <w:b/>
        </w:rPr>
        <w:t>Mancetter Village Hall, Mancetter</w:t>
      </w:r>
    </w:p>
    <w:p w:rsidR="00FF53AF" w:rsidRDefault="00FF53AF">
      <w:pPr>
        <w:jc w:val="center"/>
      </w:pPr>
    </w:p>
    <w:p w:rsidR="00FF53AF" w:rsidRDefault="00361D70">
      <w:r>
        <w:t>EHC plan - how much quicker?  About 6 weeks 26 weeks - 20.  Health lead? CCG’s</w:t>
      </w:r>
    </w:p>
    <w:p w:rsidR="00FF53AF" w:rsidRDefault="00FF53AF"/>
    <w:p w:rsidR="00FF53AF" w:rsidRDefault="00361D70">
      <w:r>
        <w:t>Short Breaks</w:t>
      </w:r>
    </w:p>
    <w:p w:rsidR="00FF53AF" w:rsidRDefault="00361D70">
      <w:r>
        <w:t>You can't be definite the quality wouldn't differ can you?</w:t>
      </w:r>
    </w:p>
    <w:p w:rsidR="00FF53AF" w:rsidRDefault="00361D70">
      <w:r>
        <w:t>Framework.  experience in quality is as good as we can provide internally.</w:t>
      </w:r>
    </w:p>
    <w:p w:rsidR="00FF53AF" w:rsidRDefault="00361D70">
      <w:r>
        <w:t>TAB</w:t>
      </w:r>
    </w:p>
    <w:p w:rsidR="00FF53AF" w:rsidRDefault="00361D70">
      <w:r>
        <w:t>losing one we like (sitting service) and keeping one we don't.</w:t>
      </w:r>
    </w:p>
    <w:p w:rsidR="00FF53AF" w:rsidRDefault="00FF53AF"/>
    <w:p w:rsidR="00FF53AF" w:rsidRDefault="00361D70">
      <w:r>
        <w:t>Assessing if offer direct payments they pay for things rather than handing back to us.  Can staff left handle that?</w:t>
      </w:r>
    </w:p>
    <w:p w:rsidR="00FF53AF" w:rsidRDefault="00361D70">
      <w:r>
        <w:t>Choice whether to take or not</w:t>
      </w:r>
    </w:p>
    <w:p w:rsidR="00FF53AF" w:rsidRDefault="00361D70">
      <w:r>
        <w:t>Who will manage social workers?</w:t>
      </w:r>
    </w:p>
    <w:p w:rsidR="00FF53AF" w:rsidRDefault="00361D70">
      <w:r>
        <w:t>Social workers down to work out what is needed, then either parent or other staff can handle arrangements.</w:t>
      </w:r>
    </w:p>
    <w:p w:rsidR="00FF53AF" w:rsidRDefault="00361D70">
      <w:r>
        <w:t>Social worker to do assessment / plan agreed and admin do the rest.</w:t>
      </w:r>
    </w:p>
    <w:p w:rsidR="00FF53AF" w:rsidRDefault="00361D70">
      <w:r>
        <w:t>Savings on admin too?</w:t>
      </w:r>
    </w:p>
    <w:p w:rsidR="00FF53AF" w:rsidRDefault="00361D70">
      <w:r>
        <w:t>Yes</w:t>
      </w:r>
    </w:p>
    <w:p w:rsidR="00FF53AF" w:rsidRDefault="00361D70">
      <w:r>
        <w:t>Do we know the FTE for admin?</w:t>
      </w:r>
    </w:p>
    <w:p w:rsidR="00FF53AF" w:rsidRDefault="00361D70">
      <w:r>
        <w:t>No, due to restructure.  Will be an admin review.</w:t>
      </w:r>
    </w:p>
    <w:p w:rsidR="00FF53AF" w:rsidRDefault="00FF53AF"/>
    <w:p w:rsidR="00FF53AF" w:rsidRDefault="00361D70">
      <w:r>
        <w:t>Know we’re losing sitting service, are we also losing TAB?</w:t>
      </w:r>
    </w:p>
    <w:p w:rsidR="00FF53AF" w:rsidRDefault="00361D70">
      <w:r>
        <w:t>TAB are of about 20 who applied to join framework.</w:t>
      </w:r>
    </w:p>
    <w:p w:rsidR="00FF53AF" w:rsidRDefault="00361D70">
      <w:r>
        <w:t>process of tenders ongoing</w:t>
      </w:r>
    </w:p>
    <w:p w:rsidR="00FF53AF" w:rsidRDefault="00FF53AF"/>
    <w:p w:rsidR="00FF53AF" w:rsidRDefault="00361D70">
      <w:r>
        <w:t>Will i go on to direct payments or not?</w:t>
      </w:r>
    </w:p>
    <w:p w:rsidR="00FF53AF" w:rsidRDefault="00361D70">
      <w:r>
        <w:t>Dont have to.  Have to provide a personal budget, against identified outcomes.</w:t>
      </w:r>
    </w:p>
    <w:p w:rsidR="00FF53AF" w:rsidRDefault="00361D70">
      <w:r>
        <w:t>Can you use personal budget to access TAB?</w:t>
      </w:r>
    </w:p>
    <w:p w:rsidR="00FF53AF" w:rsidRDefault="00361D70">
      <w:r>
        <w:t>Direct payments / personal budget same thing.  Will review.  Get direct payments for overnight respite for using PA.  Can only use on that.  Restrictions being removed.  Become outcome based.  More flexible thing will be price.</w:t>
      </w:r>
    </w:p>
    <w:p w:rsidR="00FF53AF" w:rsidRDefault="00FF53AF"/>
    <w:p w:rsidR="00FF53AF" w:rsidRDefault="00361D70">
      <w:r>
        <w:t>Legislation outline for Direct Payments says ‘ i can't buy sources that Local Authority already purchase’</w:t>
      </w:r>
    </w:p>
    <w:p w:rsidR="00FF53AF" w:rsidRDefault="00361D70">
      <w:r>
        <w:t>Personal budget there to meet needs more creatively.  Will be issues with some things that we can buy cheaper than an individual e.g. Family Link.</w:t>
      </w:r>
    </w:p>
    <w:p w:rsidR="00FF53AF" w:rsidRDefault="00FF53AF"/>
    <w:p w:rsidR="00FF53AF" w:rsidRDefault="00361D70">
      <w:r>
        <w:t>FIS like a signposting service?</w:t>
      </w:r>
    </w:p>
    <w:p w:rsidR="00FF53AF" w:rsidRDefault="00361D70">
      <w:r>
        <w:t>Yes.  Disability Development Manager will work with services to increase access and challenge providers.</w:t>
      </w:r>
    </w:p>
    <w:p w:rsidR="00FF53AF" w:rsidRDefault="00FF53AF"/>
    <w:p w:rsidR="00FF53AF" w:rsidRDefault="00361D70">
      <w:r>
        <w:lastRenderedPageBreak/>
        <w:t>Short Breaks</w:t>
      </w:r>
    </w:p>
    <w:p w:rsidR="00FF53AF" w:rsidRDefault="00361D70">
      <w:r>
        <w:t>Warwickshire voice have said no to DLA as a basis.  Not everyone with higher rate DLA needs the break.  Could be taking away from kids who have higher needs.  Not an accurate assessment.</w:t>
      </w:r>
    </w:p>
    <w:p w:rsidR="00FF53AF" w:rsidRDefault="00FF53AF"/>
    <w:p w:rsidR="00FF53AF" w:rsidRDefault="00361D70">
      <w:r>
        <w:t>Could have 1 with parents working, lots of family support , another parent with no support but on middle rate would not get automatic support.  The only way to find out is through assessment.</w:t>
      </w:r>
    </w:p>
    <w:p w:rsidR="00FF53AF" w:rsidRDefault="00361D70">
      <w:r>
        <w:t xml:space="preserve">Guidance </w:t>
      </w:r>
      <w:r>
        <w:rPr>
          <w:color w:val="FF0000"/>
        </w:rPr>
        <w:t xml:space="preserve">requires </w:t>
      </w:r>
      <w:r>
        <w:t>Local Authority to consider ways to minimise assessment.</w:t>
      </w:r>
    </w:p>
    <w:p w:rsidR="00FF53AF" w:rsidRDefault="00361D70">
      <w:r>
        <w:t>What is the plan with doing assessment on  everyone?</w:t>
      </w:r>
    </w:p>
    <w:p w:rsidR="00FF53AF" w:rsidRDefault="00361D70">
      <w:r>
        <w:t>Staff caseloads, need to be same as Social Workers balance bet money  on more staff if more services.</w:t>
      </w:r>
    </w:p>
    <w:p w:rsidR="00FF53AF" w:rsidRDefault="00361D70">
      <w:r>
        <w:t>is there a point where amount needed is so big that more money given to service?</w:t>
      </w:r>
    </w:p>
    <w:p w:rsidR="00FF53AF" w:rsidRDefault="00361D70">
      <w:r>
        <w:t>Could we have self assessment?</w:t>
      </w:r>
    </w:p>
    <w:p w:rsidR="00FF53AF" w:rsidRDefault="00361D70">
      <w:r>
        <w:t>Did look at it.  Flawed.  Need to minimise potential gaming.  At this moment would need convincing.</w:t>
      </w:r>
    </w:p>
    <w:p w:rsidR="00FF53AF" w:rsidRDefault="00361D70">
      <w:r>
        <w:t>Just for higher rate DLA? - if use/keep as the basis.</w:t>
      </w:r>
    </w:p>
    <w:p w:rsidR="00FF53AF" w:rsidRDefault="00361D70">
      <w:r>
        <w:t>But could say yes have support when don't really have support.  Need to make really sure we get to the right kids.</w:t>
      </w:r>
    </w:p>
    <w:p w:rsidR="00FF53AF" w:rsidRDefault="00FF53AF"/>
    <w:p w:rsidR="00FF53AF" w:rsidRDefault="00361D70">
      <w:r>
        <w:t>How much does Family Link cost?</w:t>
      </w:r>
    </w:p>
    <w:p w:rsidR="00FF53AF" w:rsidRDefault="00361D70">
      <w:r>
        <w:t>£80 per night plus on cost - £100 total</w:t>
      </w:r>
    </w:p>
    <w:p w:rsidR="00FF53AF" w:rsidRDefault="00361D70">
      <w:r>
        <w:t>can either take the service of the money.</w:t>
      </w:r>
    </w:p>
    <w:p w:rsidR="00FF53AF" w:rsidRDefault="00FF53AF"/>
    <w:p w:rsidR="00FF53AF" w:rsidRDefault="00361D70">
      <w:r>
        <w:t>What about on costs for families with Family Link? e.g. costings? - think is included.</w:t>
      </w:r>
    </w:p>
    <w:p w:rsidR="00FF53AF" w:rsidRDefault="00FF53AF"/>
    <w:p w:rsidR="00FF53AF" w:rsidRDefault="00361D70">
      <w:r>
        <w:t>I found Family Links very poor.  Not prepared. Failed on first visit.  Started with 3 families, went down to 1 possible.</w:t>
      </w:r>
    </w:p>
    <w:p w:rsidR="00FF53AF" w:rsidRDefault="00361D70">
      <w:r>
        <w:t>Had 1, 1 hour visit, they had training (diabetes)</w:t>
      </w:r>
    </w:p>
    <w:p w:rsidR="00FF53AF" w:rsidRDefault="00361D70">
      <w:r>
        <w:t>No paperwork - e.g. what happens when….</w:t>
      </w:r>
    </w:p>
    <w:p w:rsidR="00FF53AF" w:rsidRDefault="00361D70">
      <w:r>
        <w:t>Told to take son for 2 hourly visit.  Just leave him there.</w:t>
      </w:r>
    </w:p>
    <w:p w:rsidR="00FF53AF" w:rsidRDefault="00361D70">
      <w:r>
        <w:t>Took him out - too anxious</w:t>
      </w:r>
    </w:p>
    <w:p w:rsidR="00FF53AF" w:rsidRDefault="00361D70">
      <w:r>
        <w:t>Family couldn’t deal with him, he hit out, they got security guard to try and remove him.  The family wouldn't have him again without CAMHS.  Just left for 8 months, not contact from Family Links (Bob Clarke).  No one seemed to care3</w:t>
      </w:r>
    </w:p>
    <w:p w:rsidR="00FF53AF" w:rsidRDefault="00361D70">
      <w:r>
        <w:t>Weren’t prepared for his Autism.</w:t>
      </w:r>
    </w:p>
    <w:p w:rsidR="00FF53AF" w:rsidRDefault="00361D70">
      <w:r>
        <w:t>Took out CAF in the end through younger son, got addressed.</w:t>
      </w:r>
    </w:p>
    <w:p w:rsidR="00FF53AF" w:rsidRDefault="00361D70">
      <w:r>
        <w:t>Needs to be a lot more procedures put in place</w:t>
      </w:r>
    </w:p>
    <w:p w:rsidR="00FF53AF" w:rsidRDefault="00361D70">
      <w:r>
        <w:t>Talking with Family Voice on training carers.</w:t>
      </w:r>
    </w:p>
    <w:p w:rsidR="00FF53AF" w:rsidRDefault="00361D70">
      <w:r>
        <w:t>Matching / ideas really important</w:t>
      </w:r>
    </w:p>
    <w:p w:rsidR="00FF53AF" w:rsidRDefault="00361D70">
      <w:r>
        <w:t>Rushed through in 2 meetings.  Not good enough.</w:t>
      </w:r>
    </w:p>
    <w:p w:rsidR="00FF53AF" w:rsidRDefault="00361D70">
      <w:r>
        <w:t>Friend used 2 Family Links - one who failed with original boy did really well with new child.  She had different exp in Rugby where cover had some sort of breakdown and had to collect her son</w:t>
      </w:r>
    </w:p>
    <w:p w:rsidR="00FF53AF" w:rsidRDefault="00361D70">
      <w:r>
        <w:t>Can work if set up properly.</w:t>
      </w:r>
    </w:p>
    <w:p w:rsidR="00FF53AF" w:rsidRDefault="00361D70">
      <w:r>
        <w:t>Was very excited when first heard about it, but needs to be done right.</w:t>
      </w:r>
    </w:p>
    <w:p w:rsidR="00FF53AF" w:rsidRDefault="00FF53AF"/>
    <w:p w:rsidR="00FF53AF" w:rsidRDefault="00361D70">
      <w:r>
        <w:t>Difficulty accessing respite and services is because of health care really.  (diabetes) a lot can check blood sugar, but not give insulin, so cant have meals  - limits time for a break</w:t>
      </w:r>
    </w:p>
    <w:p w:rsidR="00FF53AF" w:rsidRDefault="00361D70">
      <w:r>
        <w:t>Services / agencies insurance doesn't cover injections.</w:t>
      </w:r>
    </w:p>
    <w:p w:rsidR="00FF53AF" w:rsidRDefault="00361D70">
      <w:r>
        <w:t>How many of those 20 - can you ask about insurance</w:t>
      </w:r>
    </w:p>
    <w:p w:rsidR="00FF53AF" w:rsidRDefault="00361D70">
      <w:r>
        <w:t>Dont know if injections was in spec for tender - will check with Commissioning Team and email back.</w:t>
      </w:r>
    </w:p>
    <w:p w:rsidR="00FF53AF" w:rsidRDefault="00361D70">
      <w:r>
        <w:t>Costs significantly different as need a nurse if they can't give injections.</w:t>
      </w:r>
    </w:p>
    <w:p w:rsidR="00FF53AF" w:rsidRDefault="00361D70">
      <w:r>
        <w:t>Can't even go with Take a Break to McDonalds, to a party.</w:t>
      </w:r>
    </w:p>
    <w:p w:rsidR="00FF53AF" w:rsidRDefault="00361D70">
      <w:r>
        <w:t>Needs to be considered.</w:t>
      </w:r>
    </w:p>
    <w:p w:rsidR="00FF53AF" w:rsidRDefault="00361D70">
      <w:r>
        <w:t>Every time they approach respite providers they say no, not involved - might need to discuss with legal team if any way around it.</w:t>
      </w:r>
    </w:p>
    <w:p w:rsidR="00FF53AF" w:rsidRDefault="00361D70">
      <w:r>
        <w:t>Need minimum 2-3 / 20 who can do it.</w:t>
      </w:r>
    </w:p>
    <w:p w:rsidR="00FF53AF" w:rsidRDefault="00361D70">
      <w:r>
        <w:t>Also restricted drugs</w:t>
      </w:r>
    </w:p>
    <w:p w:rsidR="00FF53AF" w:rsidRDefault="00361D70">
      <w:r>
        <w:t>(training free through hospital)</w:t>
      </w:r>
    </w:p>
    <w:p w:rsidR="00FF53AF" w:rsidRDefault="00FF53AF"/>
    <w:p w:rsidR="00FF53AF" w:rsidRDefault="00361D70">
      <w:r>
        <w:t>Cut backs also in adult services?</w:t>
      </w:r>
    </w:p>
    <w:p w:rsidR="00FF53AF" w:rsidRDefault="00361D70">
      <w:r>
        <w:t>EHC plan 0-25.  Is this? - no up to 18.</w:t>
      </w:r>
    </w:p>
    <w:p w:rsidR="00FF53AF" w:rsidRDefault="00361D70">
      <w:r>
        <w:t>A lot of work on transition but no adult consultation</w:t>
      </w:r>
    </w:p>
    <w:p w:rsidR="00FF53AF" w:rsidRDefault="00FF53AF"/>
    <w:p w:rsidR="00FF53AF" w:rsidRDefault="00361D70">
      <w:r>
        <w:t>How to contact adult services?</w:t>
      </w:r>
    </w:p>
    <w:p w:rsidR="00FF53AF" w:rsidRDefault="00361D70">
      <w:r>
        <w:t>Filled in transition forms (18th December)  but not been contacted.  Not nice not knowing what going to happen next year.  Stepping into unknown.</w:t>
      </w:r>
    </w:p>
    <w:p w:rsidR="00FF53AF" w:rsidRDefault="00FF53AF"/>
    <w:p w:rsidR="00FF53AF" w:rsidRDefault="00361D70">
      <w:r>
        <w:t>When will arrangements start?</w:t>
      </w:r>
    </w:p>
    <w:p w:rsidR="00FF53AF" w:rsidRDefault="00361D70">
      <w:r>
        <w:t>Have mobility form DLA at home to fill in.  Daughter age 8 currently have other service but finishes next week and Take a Break.  Need to speak to Social Worker</w:t>
      </w:r>
    </w:p>
    <w:p w:rsidR="00FF53AF" w:rsidRDefault="00361D70">
      <w:r>
        <w:t xml:space="preserve">Local offer in place by 1st September.  Less money will be </w:t>
      </w:r>
      <w:r>
        <w:rPr>
          <w:color w:val="FF0000"/>
        </w:rPr>
        <w:t>available for</w:t>
      </w:r>
      <w:r>
        <w:t xml:space="preserve"> services  - will need to re assess.</w:t>
      </w:r>
    </w:p>
    <w:p w:rsidR="00FF53AF" w:rsidRDefault="00FF53AF"/>
    <w:p w:rsidR="00FF53AF" w:rsidRDefault="00361D70">
      <w:r>
        <w:t>Confirm start looking at respite in September.</w:t>
      </w:r>
    </w:p>
    <w:p w:rsidR="00FF53AF" w:rsidRDefault="00361D70">
      <w:r>
        <w:t>From September will have some capacity in Family Link.</w:t>
      </w:r>
    </w:p>
    <w:sectPr w:rsidR="00FF53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F53AF"/>
    <w:rsid w:val="00361D70"/>
    <w:rsid w:val="008A011D"/>
    <w:rsid w:val="00FF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18th June 2014, Mancetter Village Hall, Mancetter.docx</vt:lpstr>
    </vt:vector>
  </TitlesOfParts>
  <Company>Warwickshire County Council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June 2014, Mancetter Village Hall, Mancetter.docx</dc:title>
  <dc:creator>Renata Conduit</dc:creator>
  <cp:lastModifiedBy>Lucy Rumble</cp:lastModifiedBy>
  <cp:revision>2</cp:revision>
  <dcterms:created xsi:type="dcterms:W3CDTF">2017-12-14T14:24:00Z</dcterms:created>
  <dcterms:modified xsi:type="dcterms:W3CDTF">2017-12-14T14:24:00Z</dcterms:modified>
</cp:coreProperties>
</file>