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27" w:rsidRDefault="00264927" w:rsidP="00264927">
      <w:pPr>
        <w:pStyle w:val="Default"/>
        <w:rPr>
          <w:rFonts w:ascii="Arial" w:hAnsi="Arial" w:cs="Arial"/>
          <w:sz w:val="52"/>
          <w:szCs w:val="52"/>
        </w:rPr>
      </w:pPr>
      <w:bookmarkStart w:id="0" w:name="_GoBack"/>
      <w:bookmarkEnd w:id="0"/>
    </w:p>
    <w:p w:rsidR="00264927" w:rsidRDefault="00264927" w:rsidP="00264927">
      <w:pPr>
        <w:pStyle w:val="Default"/>
        <w:rPr>
          <w:rFonts w:ascii="Arial" w:hAnsi="Arial" w:cs="Arial"/>
          <w:sz w:val="52"/>
          <w:szCs w:val="52"/>
        </w:rPr>
      </w:pPr>
    </w:p>
    <w:p w:rsidR="00264927" w:rsidRDefault="00264927" w:rsidP="00264927">
      <w:pPr>
        <w:pStyle w:val="Default"/>
        <w:rPr>
          <w:rFonts w:ascii="Arial" w:hAnsi="Arial" w:cs="Arial"/>
          <w:sz w:val="52"/>
          <w:szCs w:val="52"/>
        </w:rPr>
      </w:pPr>
    </w:p>
    <w:p w:rsidR="00264927" w:rsidRDefault="00264927" w:rsidP="00264927">
      <w:pPr>
        <w:pStyle w:val="Default"/>
        <w:rPr>
          <w:rFonts w:ascii="Arial" w:hAnsi="Arial" w:cs="Arial"/>
          <w:sz w:val="52"/>
          <w:szCs w:val="52"/>
        </w:rPr>
      </w:pPr>
    </w:p>
    <w:p w:rsidR="00264927" w:rsidRDefault="00264927" w:rsidP="00264927">
      <w:pPr>
        <w:pStyle w:val="Default"/>
        <w:rPr>
          <w:rFonts w:ascii="Arial" w:hAnsi="Arial" w:cs="Arial"/>
          <w:sz w:val="52"/>
          <w:szCs w:val="52"/>
        </w:rPr>
      </w:pPr>
    </w:p>
    <w:p w:rsidR="00264927" w:rsidRDefault="00264927" w:rsidP="00264927">
      <w:pPr>
        <w:pStyle w:val="Default"/>
        <w:rPr>
          <w:rFonts w:ascii="Arial" w:hAnsi="Arial" w:cs="Arial"/>
          <w:sz w:val="52"/>
          <w:szCs w:val="52"/>
        </w:rPr>
      </w:pPr>
      <w:r w:rsidRPr="00264927">
        <w:rPr>
          <w:rFonts w:ascii="Arial" w:hAnsi="Arial" w:cs="Arial"/>
          <w:sz w:val="52"/>
          <w:szCs w:val="52"/>
        </w:rPr>
        <w:t>Special Educational Needs and Disability (SEND)</w:t>
      </w:r>
    </w:p>
    <w:p w:rsidR="00264927" w:rsidRPr="00264927" w:rsidRDefault="00264927" w:rsidP="00264927">
      <w:pPr>
        <w:pStyle w:val="Default"/>
        <w:rPr>
          <w:rFonts w:ascii="Arial" w:hAnsi="Arial" w:cs="Arial"/>
          <w:sz w:val="52"/>
          <w:szCs w:val="52"/>
        </w:rPr>
      </w:pPr>
    </w:p>
    <w:p w:rsidR="00264927" w:rsidRDefault="00264927" w:rsidP="00264927">
      <w:pPr>
        <w:pStyle w:val="Default"/>
        <w:rPr>
          <w:rFonts w:ascii="Arial" w:hAnsi="Arial" w:cs="Arial"/>
          <w:sz w:val="52"/>
          <w:szCs w:val="52"/>
        </w:rPr>
      </w:pPr>
      <w:r w:rsidRPr="00264927">
        <w:rPr>
          <w:rFonts w:ascii="Arial" w:hAnsi="Arial" w:cs="Arial"/>
          <w:sz w:val="52"/>
          <w:szCs w:val="52"/>
        </w:rPr>
        <w:t xml:space="preserve">Social Care Resource Allocation System (RAS) </w:t>
      </w:r>
    </w:p>
    <w:p w:rsidR="00264927" w:rsidRPr="00264927" w:rsidRDefault="00264927" w:rsidP="00264927">
      <w:pPr>
        <w:pStyle w:val="Default"/>
        <w:rPr>
          <w:rFonts w:ascii="Arial" w:hAnsi="Arial" w:cs="Arial"/>
          <w:sz w:val="52"/>
          <w:szCs w:val="52"/>
        </w:rPr>
      </w:pPr>
    </w:p>
    <w:p w:rsidR="00264927" w:rsidRDefault="00264927" w:rsidP="00264927">
      <w:pPr>
        <w:pStyle w:val="Default"/>
        <w:tabs>
          <w:tab w:val="left" w:pos="3694"/>
        </w:tabs>
        <w:rPr>
          <w:rFonts w:ascii="Arial" w:hAnsi="Arial" w:cs="Arial"/>
          <w:sz w:val="52"/>
          <w:szCs w:val="52"/>
        </w:rPr>
      </w:pPr>
      <w:r w:rsidRPr="00264927">
        <w:rPr>
          <w:rFonts w:ascii="Arial" w:hAnsi="Arial" w:cs="Arial"/>
          <w:sz w:val="52"/>
          <w:szCs w:val="52"/>
        </w:rPr>
        <w:t xml:space="preserve">Quality Assurance Panel </w:t>
      </w:r>
    </w:p>
    <w:p w:rsidR="00264927" w:rsidRPr="00264927" w:rsidRDefault="00264927" w:rsidP="00264927">
      <w:pPr>
        <w:pStyle w:val="Default"/>
        <w:tabs>
          <w:tab w:val="left" w:pos="3694"/>
        </w:tabs>
        <w:rPr>
          <w:rFonts w:ascii="Arial" w:hAnsi="Arial" w:cs="Arial"/>
          <w:sz w:val="52"/>
          <w:szCs w:val="52"/>
        </w:rPr>
      </w:pPr>
      <w:r w:rsidRPr="00264927">
        <w:rPr>
          <w:rFonts w:ascii="Arial" w:hAnsi="Arial" w:cs="Arial"/>
          <w:sz w:val="52"/>
          <w:szCs w:val="52"/>
        </w:rPr>
        <w:tab/>
      </w:r>
    </w:p>
    <w:p w:rsidR="00264927" w:rsidRDefault="00264927" w:rsidP="00264927">
      <w:pPr>
        <w:pStyle w:val="Default"/>
        <w:rPr>
          <w:rFonts w:ascii="Arial" w:hAnsi="Arial" w:cs="Arial"/>
          <w:sz w:val="52"/>
          <w:szCs w:val="52"/>
        </w:rPr>
      </w:pPr>
      <w:r w:rsidRPr="00264927">
        <w:rPr>
          <w:rFonts w:ascii="Arial" w:hAnsi="Arial" w:cs="Arial"/>
          <w:sz w:val="52"/>
          <w:szCs w:val="52"/>
        </w:rPr>
        <w:t>Draft Terms of Reference for Consultation</w:t>
      </w:r>
      <w:r w:rsidR="00271422">
        <w:rPr>
          <w:rFonts w:ascii="Arial" w:hAnsi="Arial" w:cs="Arial"/>
          <w:sz w:val="52"/>
          <w:szCs w:val="52"/>
        </w:rPr>
        <w:t xml:space="preserve"> (April 2015)</w:t>
      </w:r>
    </w:p>
    <w:p w:rsidR="00264927" w:rsidRPr="00264927" w:rsidRDefault="00264927" w:rsidP="00264927">
      <w:pPr>
        <w:pStyle w:val="Default"/>
        <w:rPr>
          <w:rFonts w:ascii="Arial" w:hAnsi="Arial" w:cs="Arial"/>
          <w:sz w:val="52"/>
          <w:szCs w:val="52"/>
        </w:rPr>
      </w:pPr>
    </w:p>
    <w:p w:rsidR="00264927" w:rsidRP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rPr>
          <w:rFonts w:ascii="Arial" w:hAnsi="Arial" w:cs="Arial"/>
        </w:rPr>
      </w:pP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u w:val="single"/>
        </w:rPr>
      </w:pPr>
      <w:r w:rsidRPr="00264927">
        <w:rPr>
          <w:rFonts w:ascii="Arial" w:hAnsi="Arial" w:cs="Arial"/>
          <w:u w:val="single"/>
        </w:rPr>
        <w:t>Overview</w:t>
      </w:r>
    </w:p>
    <w:p w:rsidR="00264927" w:rsidRDefault="00264927" w:rsidP="00264927">
      <w:pPr>
        <w:pStyle w:val="Default"/>
        <w:jc w:val="both"/>
        <w:rPr>
          <w:rFonts w:ascii="Arial" w:hAnsi="Arial" w:cs="Arial"/>
        </w:rPr>
      </w:pPr>
    </w:p>
    <w:p w:rsidR="00264927" w:rsidRDefault="00264927" w:rsidP="00264927">
      <w:pPr>
        <w:pStyle w:val="Default"/>
        <w:jc w:val="both"/>
        <w:rPr>
          <w:rFonts w:ascii="Arial" w:hAnsi="Arial" w:cs="Arial"/>
        </w:rPr>
      </w:pPr>
      <w:r w:rsidRPr="00264927">
        <w:rPr>
          <w:rFonts w:ascii="Arial" w:hAnsi="Arial" w:cs="Arial"/>
        </w:rPr>
        <w:t xml:space="preserve">The </w:t>
      </w:r>
      <w:r>
        <w:rPr>
          <w:rFonts w:ascii="Arial" w:hAnsi="Arial" w:cs="Arial"/>
        </w:rPr>
        <w:t>SEND Social Care</w:t>
      </w:r>
      <w:r w:rsidRPr="00264927">
        <w:rPr>
          <w:rFonts w:ascii="Arial" w:hAnsi="Arial" w:cs="Arial"/>
        </w:rPr>
        <w:t xml:space="preserve"> Team Quality Assurance Panel </w:t>
      </w:r>
      <w:r w:rsidR="00162C53">
        <w:rPr>
          <w:rFonts w:ascii="Arial" w:hAnsi="Arial" w:cs="Arial"/>
        </w:rPr>
        <w:t xml:space="preserve">(QAP) </w:t>
      </w:r>
      <w:r w:rsidRPr="00264927">
        <w:rPr>
          <w:rFonts w:ascii="Arial" w:hAnsi="Arial" w:cs="Arial"/>
        </w:rPr>
        <w:t xml:space="preserve">is responsible for the authorisation of </w:t>
      </w:r>
      <w:r>
        <w:rPr>
          <w:rFonts w:ascii="Arial" w:hAnsi="Arial" w:cs="Arial"/>
        </w:rPr>
        <w:t xml:space="preserve">Social Care </w:t>
      </w:r>
      <w:r w:rsidRPr="00264927">
        <w:rPr>
          <w:rFonts w:ascii="Arial" w:hAnsi="Arial" w:cs="Arial"/>
        </w:rPr>
        <w:t>direct payments</w:t>
      </w:r>
      <w:r>
        <w:rPr>
          <w:rFonts w:ascii="Arial" w:hAnsi="Arial" w:cs="Arial"/>
        </w:rPr>
        <w:t xml:space="preserve"> for children and young people with SEND</w:t>
      </w:r>
      <w:r w:rsidRPr="00264927">
        <w:rPr>
          <w:rFonts w:ascii="Arial" w:hAnsi="Arial" w:cs="Arial"/>
        </w:rPr>
        <w:t xml:space="preserve">. The case should be presented to panel following the assessment of need and the </w:t>
      </w:r>
      <w:r w:rsidR="00162C53">
        <w:rPr>
          <w:rFonts w:ascii="Arial" w:hAnsi="Arial" w:cs="Arial"/>
        </w:rPr>
        <w:t>Resource Allocation System (RAS)</w:t>
      </w:r>
      <w:r w:rsidRPr="00264927">
        <w:rPr>
          <w:rFonts w:ascii="Arial" w:hAnsi="Arial" w:cs="Arial"/>
        </w:rPr>
        <w:t xml:space="preserve"> calculation</w:t>
      </w:r>
      <w:r>
        <w:rPr>
          <w:rFonts w:ascii="Arial" w:hAnsi="Arial" w:cs="Arial"/>
        </w:rPr>
        <w:t>.</w:t>
      </w:r>
      <w:r w:rsidRPr="00264927">
        <w:rPr>
          <w:rFonts w:ascii="Arial" w:hAnsi="Arial" w:cs="Arial"/>
        </w:rPr>
        <w:t xml:space="preserve"> </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r w:rsidRPr="00264927">
        <w:rPr>
          <w:rFonts w:ascii="Arial" w:hAnsi="Arial" w:cs="Arial"/>
        </w:rPr>
        <w:t>It is important to note that discussion will take place at panel to explore the best value method of meeting the assessed need therefore the indicative planning amount for support planning will then be agreed so support-planning should not be commenced prior to Panel agreement.</w:t>
      </w:r>
    </w:p>
    <w:p w:rsidR="00264927" w:rsidRDefault="00264927" w:rsidP="00264927">
      <w:pPr>
        <w:pStyle w:val="Default"/>
        <w:jc w:val="both"/>
        <w:rPr>
          <w:rFonts w:ascii="Arial" w:hAnsi="Arial" w:cs="Arial"/>
        </w:rPr>
      </w:pPr>
    </w:p>
    <w:p w:rsidR="00264927" w:rsidRDefault="00264927" w:rsidP="00264927">
      <w:pPr>
        <w:pStyle w:val="Default"/>
        <w:jc w:val="both"/>
        <w:rPr>
          <w:rFonts w:ascii="Arial" w:hAnsi="Arial" w:cs="Arial"/>
        </w:rPr>
      </w:pPr>
      <w:r w:rsidRPr="00264927">
        <w:rPr>
          <w:rFonts w:ascii="Arial" w:hAnsi="Arial" w:cs="Arial"/>
        </w:rPr>
        <w:t xml:space="preserve">During the </w:t>
      </w:r>
      <w:r w:rsidR="00EA5B34">
        <w:rPr>
          <w:rFonts w:ascii="Arial" w:hAnsi="Arial" w:cs="Arial"/>
        </w:rPr>
        <w:t>QAP</w:t>
      </w:r>
      <w:r w:rsidRPr="00264927">
        <w:rPr>
          <w:rFonts w:ascii="Arial" w:hAnsi="Arial" w:cs="Arial"/>
        </w:rPr>
        <w:t xml:space="preserve"> session, the eligibility criteria will be robustly applied. Various options will be explored which can best meet the </w:t>
      </w:r>
      <w:r>
        <w:rPr>
          <w:rFonts w:ascii="Arial" w:hAnsi="Arial" w:cs="Arial"/>
        </w:rPr>
        <w:t xml:space="preserve">service user’s assessed </w:t>
      </w:r>
      <w:r w:rsidRPr="00264927">
        <w:rPr>
          <w:rFonts w:ascii="Arial" w:hAnsi="Arial" w:cs="Arial"/>
        </w:rPr>
        <w:t xml:space="preserve">needs. The panel will take into account the RAS allocation, cost of traditional services, and make any moderations necessary. Following this </w:t>
      </w:r>
      <w:r w:rsidR="00EA5B34">
        <w:rPr>
          <w:rFonts w:ascii="Arial" w:hAnsi="Arial" w:cs="Arial"/>
        </w:rPr>
        <w:t>QAP</w:t>
      </w:r>
      <w:r w:rsidRPr="00264927">
        <w:rPr>
          <w:rFonts w:ascii="Arial" w:hAnsi="Arial" w:cs="Arial"/>
        </w:rPr>
        <w:t xml:space="preserve"> process, the agreed set of options should then be explored with the </w:t>
      </w:r>
      <w:r>
        <w:rPr>
          <w:rFonts w:ascii="Arial" w:hAnsi="Arial" w:cs="Arial"/>
        </w:rPr>
        <w:t>service user</w:t>
      </w:r>
      <w:r w:rsidRPr="00264927">
        <w:rPr>
          <w:rFonts w:ascii="Arial" w:hAnsi="Arial" w:cs="Arial"/>
        </w:rPr>
        <w:t>. Once they have decided which option they prefer, the support plan should then be designed to reflect how the assessed needs are to be met.</w:t>
      </w:r>
    </w:p>
    <w:p w:rsidR="00264927" w:rsidRPr="00264927" w:rsidRDefault="00264927" w:rsidP="00264927">
      <w:pPr>
        <w:pStyle w:val="Default"/>
        <w:jc w:val="both"/>
        <w:rPr>
          <w:rFonts w:ascii="Arial" w:hAnsi="Arial" w:cs="Arial"/>
        </w:rPr>
      </w:pPr>
    </w:p>
    <w:p w:rsidR="00264927" w:rsidRDefault="00264927" w:rsidP="00264927">
      <w:pPr>
        <w:pStyle w:val="Default"/>
        <w:jc w:val="both"/>
        <w:rPr>
          <w:rFonts w:ascii="Arial" w:hAnsi="Arial" w:cs="Arial"/>
        </w:rPr>
      </w:pPr>
      <w:r w:rsidRPr="00264927">
        <w:rPr>
          <w:rFonts w:ascii="Arial" w:hAnsi="Arial" w:cs="Arial"/>
        </w:rPr>
        <w:t>As well as having a Quality Assurance function, the panel will explore best value options. The panel will hold an overview of budget commitments / forecasts and community resources available and will take these into account whilst considering the best value way of meeting assessed needs. Opportunities for budget efficiencies are an essential function towards ensuring best use of resources for meeting the needs of the vulnerable of people within Warwickshire.</w:t>
      </w:r>
    </w:p>
    <w:p w:rsidR="00264927" w:rsidRPr="00264927" w:rsidRDefault="00264927" w:rsidP="00264927">
      <w:pPr>
        <w:pStyle w:val="Default"/>
        <w:jc w:val="both"/>
        <w:rPr>
          <w:rFonts w:ascii="Arial" w:hAnsi="Arial" w:cs="Arial"/>
        </w:rPr>
      </w:pPr>
    </w:p>
    <w:p w:rsidR="00264927" w:rsidRDefault="00264927" w:rsidP="00264927">
      <w:pPr>
        <w:pStyle w:val="Default"/>
        <w:jc w:val="both"/>
        <w:rPr>
          <w:rFonts w:ascii="Arial" w:hAnsi="Arial" w:cs="Arial"/>
        </w:rPr>
      </w:pPr>
      <w:r w:rsidRPr="00264927">
        <w:rPr>
          <w:rFonts w:ascii="Arial" w:hAnsi="Arial" w:cs="Arial"/>
        </w:rPr>
        <w:t xml:space="preserve">The panel will also consider justification of support plans where the RAS is being moderated. The panel is the final checking stage to ensure quality of practice, a person centred approach and best value principles have been consistently applied. </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u w:val="single"/>
        </w:rPr>
      </w:pPr>
      <w:r w:rsidRPr="00264927">
        <w:rPr>
          <w:rFonts w:ascii="Arial" w:hAnsi="Arial" w:cs="Arial"/>
          <w:u w:val="single"/>
        </w:rPr>
        <w:t>The Aim of the Quality Assurance Panel</w:t>
      </w:r>
    </w:p>
    <w:p w:rsidR="00264927" w:rsidRDefault="00264927" w:rsidP="00264927">
      <w:pPr>
        <w:pStyle w:val="Default"/>
        <w:jc w:val="both"/>
        <w:rPr>
          <w:rFonts w:ascii="Arial" w:hAnsi="Arial" w:cs="Arial"/>
        </w:rPr>
      </w:pPr>
    </w:p>
    <w:p w:rsidR="00264927" w:rsidRDefault="00264927" w:rsidP="00264927">
      <w:pPr>
        <w:pStyle w:val="Default"/>
        <w:jc w:val="both"/>
        <w:rPr>
          <w:rFonts w:ascii="Arial" w:hAnsi="Arial" w:cs="Arial"/>
        </w:rPr>
      </w:pPr>
      <w:r w:rsidRPr="00264927">
        <w:rPr>
          <w:rFonts w:ascii="Arial" w:hAnsi="Arial" w:cs="Arial"/>
        </w:rPr>
        <w:t>The aim of the Panel is to:</w:t>
      </w:r>
    </w:p>
    <w:p w:rsidR="00264927" w:rsidRPr="00264927" w:rsidRDefault="00264927" w:rsidP="00264927">
      <w:pPr>
        <w:pStyle w:val="Default"/>
        <w:jc w:val="both"/>
        <w:rPr>
          <w:rFonts w:ascii="Arial" w:hAnsi="Arial" w:cs="Arial"/>
        </w:rPr>
      </w:pPr>
    </w:p>
    <w:p w:rsidR="00264927" w:rsidRPr="00264927" w:rsidRDefault="00264927" w:rsidP="00264927">
      <w:pPr>
        <w:pStyle w:val="Default"/>
        <w:numPr>
          <w:ilvl w:val="0"/>
          <w:numId w:val="1"/>
        </w:numPr>
        <w:jc w:val="both"/>
        <w:rPr>
          <w:rFonts w:ascii="Arial" w:hAnsi="Arial" w:cs="Arial"/>
        </w:rPr>
      </w:pPr>
      <w:r w:rsidRPr="00264927">
        <w:rPr>
          <w:rFonts w:ascii="Arial" w:hAnsi="Arial" w:cs="Arial"/>
        </w:rPr>
        <w:t xml:space="preserve">Approve personal budget and support services that are provided to </w:t>
      </w:r>
      <w:r>
        <w:rPr>
          <w:rFonts w:ascii="Arial" w:hAnsi="Arial" w:cs="Arial"/>
        </w:rPr>
        <w:t>service users</w:t>
      </w:r>
      <w:r w:rsidRPr="00264927">
        <w:rPr>
          <w:rFonts w:ascii="Arial" w:hAnsi="Arial" w:cs="Arial"/>
        </w:rPr>
        <w:t xml:space="preserve"> across the county, ensure quality of practice, consistency and provide equity in decision making.</w:t>
      </w:r>
    </w:p>
    <w:p w:rsidR="00264927" w:rsidRPr="00264927" w:rsidRDefault="00264927" w:rsidP="00264927">
      <w:pPr>
        <w:pStyle w:val="Default"/>
        <w:numPr>
          <w:ilvl w:val="0"/>
          <w:numId w:val="1"/>
        </w:numPr>
        <w:jc w:val="both"/>
        <w:rPr>
          <w:rFonts w:ascii="Arial" w:hAnsi="Arial" w:cs="Arial"/>
        </w:rPr>
      </w:pPr>
      <w:r w:rsidRPr="00264927">
        <w:rPr>
          <w:rFonts w:ascii="Arial" w:hAnsi="Arial" w:cs="Arial"/>
        </w:rPr>
        <w:t>Quality assurance panel will check assessments and review support plans to ensure that they are person centred and outcome focused and of a high standard of recording and practice. In the event that the panel identifies practice concerns or learning &amp; development needs these will be reported to the relevant line-manager, alongside recommendations for corrective action.</w:t>
      </w:r>
    </w:p>
    <w:p w:rsidR="00264927" w:rsidRPr="00264927" w:rsidRDefault="00264927" w:rsidP="00264927">
      <w:pPr>
        <w:pStyle w:val="Default"/>
        <w:numPr>
          <w:ilvl w:val="0"/>
          <w:numId w:val="1"/>
        </w:numPr>
        <w:jc w:val="both"/>
        <w:rPr>
          <w:rFonts w:ascii="Arial" w:hAnsi="Arial" w:cs="Arial"/>
        </w:rPr>
      </w:pPr>
      <w:r w:rsidRPr="00264927">
        <w:rPr>
          <w:rFonts w:ascii="Arial" w:hAnsi="Arial" w:cs="Arial"/>
        </w:rPr>
        <w:t>Ensure that independence has been fully optimised with a focus on Health and Well-being</w:t>
      </w:r>
      <w:r w:rsidR="00EA5B34">
        <w:rPr>
          <w:rFonts w:ascii="Arial" w:hAnsi="Arial" w:cs="Arial"/>
        </w:rPr>
        <w:t xml:space="preserve"> and</w:t>
      </w:r>
      <w:r w:rsidRPr="00264927">
        <w:rPr>
          <w:rFonts w:ascii="Arial" w:hAnsi="Arial" w:cs="Arial"/>
        </w:rPr>
        <w:t xml:space="preserve"> leisure and social relationships. </w:t>
      </w:r>
    </w:p>
    <w:p w:rsidR="00264927" w:rsidRDefault="00264927" w:rsidP="00264927">
      <w:pPr>
        <w:pStyle w:val="Default"/>
        <w:jc w:val="both"/>
        <w:rPr>
          <w:rFonts w:ascii="Arial" w:hAnsi="Arial" w:cs="Arial"/>
        </w:rPr>
      </w:pPr>
    </w:p>
    <w:p w:rsidR="00264927" w:rsidRDefault="00264927" w:rsidP="00264927">
      <w:pPr>
        <w:pStyle w:val="Default"/>
        <w:jc w:val="both"/>
        <w:rPr>
          <w:rFonts w:ascii="Arial" w:hAnsi="Arial" w:cs="Arial"/>
          <w:u w:val="single"/>
        </w:rPr>
      </w:pPr>
      <w:r w:rsidRPr="00264927">
        <w:rPr>
          <w:rFonts w:ascii="Arial" w:hAnsi="Arial" w:cs="Arial"/>
          <w:u w:val="single"/>
        </w:rPr>
        <w:lastRenderedPageBreak/>
        <w:t>Panel Process</w:t>
      </w:r>
    </w:p>
    <w:p w:rsidR="00264927" w:rsidRPr="00264927" w:rsidRDefault="00264927" w:rsidP="00264927">
      <w:pPr>
        <w:pStyle w:val="Default"/>
        <w:jc w:val="both"/>
        <w:rPr>
          <w:rFonts w:ascii="Arial" w:hAnsi="Arial" w:cs="Arial"/>
          <w:u w:val="single"/>
        </w:rPr>
      </w:pPr>
    </w:p>
    <w:p w:rsidR="00264927" w:rsidRDefault="00264927" w:rsidP="00264927">
      <w:pPr>
        <w:pStyle w:val="Default"/>
        <w:jc w:val="both"/>
        <w:rPr>
          <w:rFonts w:ascii="Arial" w:hAnsi="Arial" w:cs="Arial"/>
        </w:rPr>
      </w:pPr>
      <w:r w:rsidRPr="00264927">
        <w:rPr>
          <w:rFonts w:ascii="Arial" w:hAnsi="Arial" w:cs="Arial"/>
        </w:rPr>
        <w:t xml:space="preserve">The </w:t>
      </w:r>
      <w:r>
        <w:rPr>
          <w:rFonts w:ascii="Arial" w:hAnsi="Arial" w:cs="Arial"/>
        </w:rPr>
        <w:t>SEND Social Care Quality Assurance</w:t>
      </w:r>
      <w:r w:rsidRPr="00264927">
        <w:rPr>
          <w:rFonts w:ascii="Arial" w:hAnsi="Arial" w:cs="Arial"/>
        </w:rPr>
        <w:t xml:space="preserve"> Panel will meet </w:t>
      </w:r>
      <w:r>
        <w:rPr>
          <w:rFonts w:ascii="Arial" w:hAnsi="Arial" w:cs="Arial"/>
        </w:rPr>
        <w:t>monthly</w:t>
      </w:r>
      <w:r w:rsidRPr="00264927">
        <w:rPr>
          <w:rFonts w:ascii="Arial" w:hAnsi="Arial" w:cs="Arial"/>
        </w:rPr>
        <w:t xml:space="preserve"> and it is expected that the Practitioner </w:t>
      </w:r>
      <w:r>
        <w:rPr>
          <w:rFonts w:ascii="Arial" w:hAnsi="Arial" w:cs="Arial"/>
        </w:rPr>
        <w:t>will submit the required forms ten working days before panel. In exceptional circumstances where the assessment suggests an exceptionally large package (defined as more than 40/hrs month support requested) the practitioner will be expected to attend panel.</w:t>
      </w:r>
    </w:p>
    <w:p w:rsidR="00264927" w:rsidRP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u w:val="single"/>
        </w:rPr>
      </w:pPr>
      <w:r w:rsidRPr="00264927">
        <w:rPr>
          <w:rFonts w:ascii="Arial" w:hAnsi="Arial" w:cs="Arial"/>
          <w:u w:val="single"/>
        </w:rPr>
        <w:t>Stages of the Assessment &amp; Support Plan Endorsement and Authorisation Process</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proofErr w:type="gramStart"/>
      <w:r w:rsidRPr="00264927">
        <w:rPr>
          <w:rFonts w:ascii="Arial" w:hAnsi="Arial" w:cs="Arial"/>
        </w:rPr>
        <w:t>Stage 1.</w:t>
      </w:r>
      <w:proofErr w:type="gramEnd"/>
    </w:p>
    <w:p w:rsidR="00264927" w:rsidRDefault="00264927" w:rsidP="00264927">
      <w:pPr>
        <w:pStyle w:val="Default"/>
        <w:jc w:val="both"/>
        <w:rPr>
          <w:rFonts w:ascii="Arial" w:hAnsi="Arial" w:cs="Arial"/>
        </w:rPr>
      </w:pPr>
    </w:p>
    <w:p w:rsidR="00264927" w:rsidRDefault="00264927" w:rsidP="00264927">
      <w:pPr>
        <w:pStyle w:val="Default"/>
        <w:numPr>
          <w:ilvl w:val="0"/>
          <w:numId w:val="2"/>
        </w:numPr>
        <w:ind w:left="360"/>
        <w:jc w:val="both"/>
        <w:rPr>
          <w:rFonts w:ascii="Arial" w:hAnsi="Arial" w:cs="Arial"/>
        </w:rPr>
      </w:pPr>
      <w:r w:rsidRPr="00264927">
        <w:rPr>
          <w:rFonts w:ascii="Arial" w:hAnsi="Arial" w:cs="Arial"/>
        </w:rPr>
        <w:t>Completion of the Assessment</w:t>
      </w:r>
    </w:p>
    <w:p w:rsidR="00264927" w:rsidRPr="00264927" w:rsidRDefault="00264927" w:rsidP="00264927">
      <w:pPr>
        <w:pStyle w:val="Default"/>
        <w:jc w:val="both"/>
        <w:rPr>
          <w:rFonts w:ascii="Arial" w:hAnsi="Arial" w:cs="Arial"/>
        </w:rPr>
      </w:pPr>
    </w:p>
    <w:p w:rsidR="00264927" w:rsidRPr="00264927" w:rsidRDefault="00264927" w:rsidP="00264927">
      <w:pPr>
        <w:pStyle w:val="Default"/>
        <w:numPr>
          <w:ilvl w:val="0"/>
          <w:numId w:val="2"/>
        </w:numPr>
        <w:ind w:left="360"/>
        <w:jc w:val="both"/>
        <w:rPr>
          <w:rFonts w:ascii="Arial" w:hAnsi="Arial" w:cs="Arial"/>
        </w:rPr>
      </w:pPr>
      <w:r w:rsidRPr="00264927">
        <w:rPr>
          <w:rFonts w:ascii="Arial" w:hAnsi="Arial" w:cs="Arial"/>
        </w:rPr>
        <w:t xml:space="preserve">Completion of any other relevant assessments or process e.g. </w:t>
      </w:r>
      <w:proofErr w:type="gramStart"/>
      <w:r w:rsidRPr="00264927">
        <w:rPr>
          <w:rFonts w:ascii="Arial" w:hAnsi="Arial" w:cs="Arial"/>
        </w:rPr>
        <w:t>C</w:t>
      </w:r>
      <w:r>
        <w:rPr>
          <w:rFonts w:ascii="Arial" w:hAnsi="Arial" w:cs="Arial"/>
        </w:rPr>
        <w:t>ontinuing</w:t>
      </w:r>
      <w:proofErr w:type="gramEnd"/>
      <w:r>
        <w:rPr>
          <w:rFonts w:ascii="Arial" w:hAnsi="Arial" w:cs="Arial"/>
        </w:rPr>
        <w:t xml:space="preserve"> Health Care</w:t>
      </w:r>
      <w:r w:rsidRPr="00264927">
        <w:rPr>
          <w:rFonts w:ascii="Arial" w:hAnsi="Arial" w:cs="Arial"/>
        </w:rPr>
        <w:t>.</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proofErr w:type="gramStart"/>
      <w:r w:rsidRPr="00264927">
        <w:rPr>
          <w:rFonts w:ascii="Arial" w:hAnsi="Arial" w:cs="Arial"/>
        </w:rPr>
        <w:t>Stage 2.</w:t>
      </w:r>
      <w:proofErr w:type="gramEnd"/>
    </w:p>
    <w:p w:rsidR="00264927" w:rsidRDefault="00264927" w:rsidP="00264927">
      <w:pPr>
        <w:pStyle w:val="Default"/>
        <w:jc w:val="both"/>
        <w:rPr>
          <w:rFonts w:ascii="Arial" w:hAnsi="Arial" w:cs="Arial"/>
        </w:rPr>
      </w:pPr>
    </w:p>
    <w:p w:rsidR="00264927" w:rsidRPr="00264927" w:rsidRDefault="00264927" w:rsidP="00264927">
      <w:pPr>
        <w:pStyle w:val="Default"/>
        <w:numPr>
          <w:ilvl w:val="0"/>
          <w:numId w:val="3"/>
        </w:numPr>
        <w:jc w:val="both"/>
        <w:rPr>
          <w:rFonts w:ascii="Arial" w:hAnsi="Arial" w:cs="Arial"/>
        </w:rPr>
      </w:pPr>
      <w:r w:rsidRPr="00264927">
        <w:rPr>
          <w:rFonts w:ascii="Arial" w:hAnsi="Arial" w:cs="Arial"/>
        </w:rPr>
        <w:t>RAS -</w:t>
      </w:r>
      <w:r>
        <w:rPr>
          <w:rFonts w:ascii="Arial" w:hAnsi="Arial" w:cs="Arial"/>
        </w:rPr>
        <w:t xml:space="preserve"> </w:t>
      </w:r>
      <w:r w:rsidRPr="00264927">
        <w:rPr>
          <w:rFonts w:ascii="Arial" w:hAnsi="Arial" w:cs="Arial"/>
        </w:rPr>
        <w:t>Personal Budget calculated</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proofErr w:type="gramStart"/>
      <w:r w:rsidRPr="00264927">
        <w:rPr>
          <w:rFonts w:ascii="Arial" w:hAnsi="Arial" w:cs="Arial"/>
        </w:rPr>
        <w:t>Stage 3.</w:t>
      </w:r>
      <w:proofErr w:type="gramEnd"/>
    </w:p>
    <w:p w:rsidR="00264927" w:rsidRDefault="00264927" w:rsidP="00264927">
      <w:pPr>
        <w:pStyle w:val="Default"/>
        <w:jc w:val="both"/>
        <w:rPr>
          <w:rFonts w:ascii="Arial" w:hAnsi="Arial" w:cs="Arial"/>
        </w:rPr>
      </w:pPr>
    </w:p>
    <w:p w:rsidR="00264927" w:rsidRPr="00264927" w:rsidRDefault="00264927" w:rsidP="00264927">
      <w:pPr>
        <w:pStyle w:val="Default"/>
        <w:numPr>
          <w:ilvl w:val="0"/>
          <w:numId w:val="3"/>
        </w:numPr>
        <w:jc w:val="both"/>
        <w:rPr>
          <w:rFonts w:ascii="Arial" w:hAnsi="Arial" w:cs="Arial"/>
        </w:rPr>
      </w:pPr>
      <w:r w:rsidRPr="00264927">
        <w:rPr>
          <w:rFonts w:ascii="Arial" w:hAnsi="Arial" w:cs="Arial"/>
        </w:rPr>
        <w:t>Completion of the Panel Presentation / Submission Form (Appendix 1)</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proofErr w:type="gramStart"/>
      <w:r w:rsidRPr="00264927">
        <w:rPr>
          <w:rFonts w:ascii="Arial" w:hAnsi="Arial" w:cs="Arial"/>
        </w:rPr>
        <w:t>Stage 4.</w:t>
      </w:r>
      <w:proofErr w:type="gramEnd"/>
    </w:p>
    <w:p w:rsidR="00264927" w:rsidRDefault="00264927" w:rsidP="00264927">
      <w:pPr>
        <w:pStyle w:val="Default"/>
        <w:jc w:val="both"/>
        <w:rPr>
          <w:rFonts w:ascii="Arial" w:hAnsi="Arial" w:cs="Arial"/>
        </w:rPr>
      </w:pPr>
    </w:p>
    <w:p w:rsidR="00264927" w:rsidRPr="00264927" w:rsidRDefault="00264927" w:rsidP="00264927">
      <w:pPr>
        <w:pStyle w:val="Default"/>
        <w:numPr>
          <w:ilvl w:val="0"/>
          <w:numId w:val="3"/>
        </w:numPr>
        <w:jc w:val="both"/>
        <w:rPr>
          <w:rFonts w:ascii="Arial" w:hAnsi="Arial" w:cs="Arial"/>
        </w:rPr>
      </w:pPr>
      <w:r w:rsidRPr="00264927">
        <w:rPr>
          <w:rFonts w:ascii="Arial" w:hAnsi="Arial" w:cs="Arial"/>
        </w:rPr>
        <w:t xml:space="preserve">Panel decision form sent </w:t>
      </w:r>
      <w:r w:rsidR="00162C53">
        <w:rPr>
          <w:rFonts w:ascii="Arial" w:hAnsi="Arial" w:cs="Arial"/>
        </w:rPr>
        <w:t>to Practitioner – Support Plan c</w:t>
      </w:r>
      <w:r w:rsidRPr="00264927">
        <w:rPr>
          <w:rFonts w:ascii="Arial" w:hAnsi="Arial" w:cs="Arial"/>
        </w:rPr>
        <w:t xml:space="preserve">o-produced based on various options agreed at panel. </w:t>
      </w:r>
      <w:r>
        <w:rPr>
          <w:rFonts w:ascii="Arial" w:hAnsi="Arial" w:cs="Arial"/>
        </w:rPr>
        <w:t xml:space="preserve">Practice </w:t>
      </w:r>
      <w:r w:rsidRPr="00264927">
        <w:rPr>
          <w:rFonts w:ascii="Arial" w:hAnsi="Arial" w:cs="Arial"/>
        </w:rPr>
        <w:t>Lead to sign off the support plan based on the original P</w:t>
      </w:r>
      <w:r>
        <w:rPr>
          <w:rFonts w:ascii="Arial" w:hAnsi="Arial" w:cs="Arial"/>
        </w:rPr>
        <w:t xml:space="preserve">ersonal </w:t>
      </w:r>
      <w:r w:rsidRPr="00264927">
        <w:rPr>
          <w:rFonts w:ascii="Arial" w:hAnsi="Arial" w:cs="Arial"/>
        </w:rPr>
        <w:t>B</w:t>
      </w:r>
      <w:r>
        <w:rPr>
          <w:rFonts w:ascii="Arial" w:hAnsi="Arial" w:cs="Arial"/>
        </w:rPr>
        <w:t>udget</w:t>
      </w:r>
      <w:r w:rsidRPr="00264927">
        <w:rPr>
          <w:rFonts w:ascii="Arial" w:hAnsi="Arial" w:cs="Arial"/>
        </w:rPr>
        <w:t xml:space="preserve"> / costing as agreed by panel.</w:t>
      </w:r>
    </w:p>
    <w:p w:rsidR="00264927" w:rsidRDefault="00264927" w:rsidP="00264927">
      <w:pPr>
        <w:pStyle w:val="Default"/>
        <w:jc w:val="both"/>
        <w:rPr>
          <w:rFonts w:ascii="Arial" w:hAnsi="Arial" w:cs="Arial"/>
        </w:rPr>
      </w:pPr>
    </w:p>
    <w:p w:rsidR="00264927" w:rsidRDefault="00264927" w:rsidP="00264927">
      <w:pPr>
        <w:pStyle w:val="Default"/>
        <w:numPr>
          <w:ilvl w:val="0"/>
          <w:numId w:val="3"/>
        </w:numPr>
        <w:jc w:val="both"/>
        <w:rPr>
          <w:rFonts w:ascii="Arial" w:hAnsi="Arial" w:cs="Arial"/>
        </w:rPr>
      </w:pPr>
      <w:r>
        <w:rPr>
          <w:rFonts w:ascii="Arial" w:hAnsi="Arial" w:cs="Arial"/>
        </w:rPr>
        <w:t xml:space="preserve">Practitioner </w:t>
      </w:r>
      <w:r w:rsidRPr="00264927">
        <w:rPr>
          <w:rFonts w:ascii="Arial" w:hAnsi="Arial" w:cs="Arial"/>
        </w:rPr>
        <w:t xml:space="preserve">to update customer case records and inform </w:t>
      </w:r>
      <w:r>
        <w:rPr>
          <w:rFonts w:ascii="Arial" w:hAnsi="Arial" w:cs="Arial"/>
        </w:rPr>
        <w:t>Service User and/or parent</w:t>
      </w:r>
      <w:r w:rsidRPr="00264927">
        <w:rPr>
          <w:rFonts w:ascii="Arial" w:hAnsi="Arial" w:cs="Arial"/>
        </w:rPr>
        <w:t xml:space="preserve"> carer of panel decision.</w:t>
      </w:r>
    </w:p>
    <w:p w:rsidR="00162C53" w:rsidRDefault="00162C53" w:rsidP="00162C53">
      <w:pPr>
        <w:pStyle w:val="Default"/>
        <w:jc w:val="both"/>
        <w:rPr>
          <w:rFonts w:ascii="Arial" w:hAnsi="Arial" w:cs="Arial"/>
          <w:color w:val="auto"/>
        </w:rPr>
      </w:pPr>
    </w:p>
    <w:p w:rsidR="00162C53" w:rsidRDefault="00162C53" w:rsidP="00162C53">
      <w:pPr>
        <w:pStyle w:val="Default"/>
        <w:jc w:val="both"/>
        <w:rPr>
          <w:rFonts w:ascii="Arial" w:hAnsi="Arial" w:cs="Arial"/>
          <w:color w:val="auto"/>
        </w:rPr>
      </w:pPr>
      <w:r>
        <w:rPr>
          <w:rFonts w:ascii="Arial" w:hAnsi="Arial" w:cs="Arial"/>
          <w:color w:val="auto"/>
        </w:rPr>
        <w:t>Stage 5</w:t>
      </w:r>
    </w:p>
    <w:p w:rsidR="00162C53" w:rsidRDefault="00162C53" w:rsidP="00162C53">
      <w:pPr>
        <w:pStyle w:val="Default"/>
        <w:jc w:val="both"/>
        <w:rPr>
          <w:rFonts w:ascii="Arial" w:hAnsi="Arial" w:cs="Arial"/>
          <w:color w:val="auto"/>
        </w:rPr>
      </w:pPr>
    </w:p>
    <w:p w:rsidR="00162C53" w:rsidRPr="00264927" w:rsidRDefault="00162C53" w:rsidP="00162C53">
      <w:pPr>
        <w:pStyle w:val="Default"/>
        <w:jc w:val="both"/>
        <w:rPr>
          <w:rFonts w:ascii="Arial" w:hAnsi="Arial" w:cs="Arial"/>
        </w:rPr>
      </w:pPr>
      <w:r>
        <w:rPr>
          <w:rFonts w:ascii="Arial" w:hAnsi="Arial" w:cs="Arial"/>
          <w:color w:val="auto"/>
        </w:rPr>
        <w:t xml:space="preserve">All support packages will be reviewed at the 6 monthly Child in Need (CIN), where a change of package is indicated (either up or down) the decision will require ratification at the QAP. Each support package will require resubmitting to QAP 12 calendar months from the initial decision and 12 monthly thereafter.   </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u w:val="single"/>
        </w:rPr>
      </w:pPr>
      <w:r w:rsidRPr="00264927">
        <w:rPr>
          <w:rFonts w:ascii="Arial" w:hAnsi="Arial" w:cs="Arial"/>
          <w:u w:val="single"/>
        </w:rPr>
        <w:t>Panel Membership</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r w:rsidRPr="00264927">
        <w:rPr>
          <w:rFonts w:ascii="Arial" w:hAnsi="Arial" w:cs="Arial"/>
        </w:rPr>
        <w:t xml:space="preserve">The panel will be chaired by the </w:t>
      </w:r>
      <w:r>
        <w:rPr>
          <w:rFonts w:ascii="Arial" w:hAnsi="Arial" w:cs="Arial"/>
        </w:rPr>
        <w:t xml:space="preserve">SEND Social Care </w:t>
      </w:r>
      <w:r w:rsidRPr="00264927">
        <w:rPr>
          <w:rFonts w:ascii="Arial" w:hAnsi="Arial" w:cs="Arial"/>
        </w:rPr>
        <w:t>Operations Manager</w:t>
      </w:r>
      <w:r>
        <w:rPr>
          <w:rFonts w:ascii="Arial" w:hAnsi="Arial" w:cs="Arial"/>
        </w:rPr>
        <w:t xml:space="preserve"> (in their absence the Service Manager will deputise) </w:t>
      </w:r>
    </w:p>
    <w:p w:rsidR="00264927" w:rsidRDefault="00264927"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r w:rsidRPr="00264927">
        <w:rPr>
          <w:rFonts w:ascii="Arial" w:hAnsi="Arial" w:cs="Arial"/>
        </w:rPr>
        <w:t>The panel will also comprise of:</w:t>
      </w:r>
    </w:p>
    <w:p w:rsidR="00264927" w:rsidRDefault="00264927" w:rsidP="00264927">
      <w:pPr>
        <w:pStyle w:val="Default"/>
        <w:jc w:val="both"/>
        <w:rPr>
          <w:rFonts w:ascii="Arial" w:hAnsi="Arial" w:cs="Arial"/>
        </w:rPr>
      </w:pPr>
    </w:p>
    <w:p w:rsidR="00264927" w:rsidRDefault="00264927" w:rsidP="00162C53">
      <w:pPr>
        <w:pStyle w:val="Default"/>
        <w:numPr>
          <w:ilvl w:val="0"/>
          <w:numId w:val="4"/>
        </w:numPr>
        <w:jc w:val="both"/>
        <w:rPr>
          <w:rFonts w:ascii="Arial" w:hAnsi="Arial" w:cs="Arial"/>
        </w:rPr>
      </w:pPr>
      <w:r>
        <w:rPr>
          <w:rFonts w:ascii="Arial" w:hAnsi="Arial" w:cs="Arial"/>
        </w:rPr>
        <w:t>2 Parent representatives</w:t>
      </w:r>
    </w:p>
    <w:p w:rsidR="00264927" w:rsidRDefault="00264927" w:rsidP="00162C53">
      <w:pPr>
        <w:pStyle w:val="Default"/>
        <w:numPr>
          <w:ilvl w:val="0"/>
          <w:numId w:val="4"/>
        </w:numPr>
        <w:jc w:val="both"/>
        <w:rPr>
          <w:rFonts w:ascii="Arial" w:hAnsi="Arial" w:cs="Arial"/>
        </w:rPr>
      </w:pPr>
      <w:r>
        <w:rPr>
          <w:rFonts w:ascii="Arial" w:hAnsi="Arial" w:cs="Arial"/>
        </w:rPr>
        <w:t xml:space="preserve">Practice Leads for </w:t>
      </w:r>
      <w:r w:rsidR="00162C53">
        <w:rPr>
          <w:rFonts w:ascii="Arial" w:hAnsi="Arial" w:cs="Arial"/>
        </w:rPr>
        <w:t>North and South SEND Social Care Teams and the Countywide Family Support Work Team</w:t>
      </w:r>
    </w:p>
    <w:p w:rsidR="00264927" w:rsidRPr="00264927" w:rsidRDefault="00162C53" w:rsidP="00162C53">
      <w:pPr>
        <w:pStyle w:val="Default"/>
        <w:numPr>
          <w:ilvl w:val="0"/>
          <w:numId w:val="4"/>
        </w:numPr>
        <w:jc w:val="both"/>
        <w:rPr>
          <w:rFonts w:ascii="Arial" w:hAnsi="Arial" w:cs="Arial"/>
        </w:rPr>
      </w:pPr>
      <w:r>
        <w:rPr>
          <w:rFonts w:ascii="Arial" w:hAnsi="Arial" w:cs="Arial"/>
        </w:rPr>
        <w:t>Admin support</w:t>
      </w:r>
    </w:p>
    <w:p w:rsidR="00264927" w:rsidRPr="00264927" w:rsidRDefault="00264927" w:rsidP="00162C53">
      <w:pPr>
        <w:pStyle w:val="Default"/>
        <w:numPr>
          <w:ilvl w:val="0"/>
          <w:numId w:val="4"/>
        </w:numPr>
        <w:jc w:val="both"/>
        <w:rPr>
          <w:rFonts w:ascii="Arial" w:hAnsi="Arial" w:cs="Arial"/>
        </w:rPr>
      </w:pPr>
      <w:r w:rsidRPr="00264927">
        <w:rPr>
          <w:rFonts w:ascii="Arial" w:hAnsi="Arial" w:cs="Arial"/>
        </w:rPr>
        <w:t>Other – as appropriate</w:t>
      </w:r>
    </w:p>
    <w:p w:rsidR="00162C53" w:rsidRDefault="00162C53" w:rsidP="00264927">
      <w:pPr>
        <w:pStyle w:val="Default"/>
        <w:jc w:val="both"/>
        <w:rPr>
          <w:rFonts w:ascii="Arial" w:hAnsi="Arial" w:cs="Arial"/>
        </w:rPr>
      </w:pPr>
    </w:p>
    <w:p w:rsidR="00264927" w:rsidRDefault="00264927" w:rsidP="00264927">
      <w:pPr>
        <w:pStyle w:val="Default"/>
        <w:jc w:val="both"/>
        <w:rPr>
          <w:rFonts w:ascii="Arial" w:hAnsi="Arial" w:cs="Arial"/>
        </w:rPr>
      </w:pPr>
      <w:r w:rsidRPr="00264927">
        <w:rPr>
          <w:rFonts w:ascii="Arial" w:hAnsi="Arial" w:cs="Arial"/>
        </w:rPr>
        <w:t xml:space="preserve">Meetings will be held </w:t>
      </w:r>
      <w:r w:rsidR="00162C53">
        <w:rPr>
          <w:rFonts w:ascii="Arial" w:hAnsi="Arial" w:cs="Arial"/>
        </w:rPr>
        <w:t>monthly and will alternate between the North and South SEND Social Care offices</w:t>
      </w:r>
      <w:r w:rsidRPr="00264927">
        <w:rPr>
          <w:rFonts w:ascii="Arial" w:hAnsi="Arial" w:cs="Arial"/>
        </w:rPr>
        <w:t>.</w:t>
      </w:r>
    </w:p>
    <w:p w:rsidR="00162C53" w:rsidRPr="00264927" w:rsidRDefault="00162C53" w:rsidP="00264927">
      <w:pPr>
        <w:pStyle w:val="Default"/>
        <w:jc w:val="both"/>
        <w:rPr>
          <w:rFonts w:ascii="Arial" w:hAnsi="Arial" w:cs="Arial"/>
        </w:rPr>
      </w:pPr>
    </w:p>
    <w:p w:rsidR="00264927" w:rsidRPr="00162C53" w:rsidRDefault="00264927" w:rsidP="00264927">
      <w:pPr>
        <w:pStyle w:val="Default"/>
        <w:jc w:val="both"/>
        <w:rPr>
          <w:rFonts w:ascii="Arial" w:hAnsi="Arial" w:cs="Arial"/>
          <w:u w:val="single"/>
        </w:rPr>
      </w:pPr>
      <w:r w:rsidRPr="00162C53">
        <w:rPr>
          <w:rFonts w:ascii="Arial" w:hAnsi="Arial" w:cs="Arial"/>
          <w:u w:val="single"/>
        </w:rPr>
        <w:t>Out of Panel Process for Urgent Case Decisions</w:t>
      </w:r>
    </w:p>
    <w:p w:rsidR="00162C53" w:rsidRDefault="00162C53" w:rsidP="00264927">
      <w:pPr>
        <w:pStyle w:val="Default"/>
        <w:jc w:val="both"/>
        <w:rPr>
          <w:rFonts w:ascii="Arial" w:hAnsi="Arial" w:cs="Arial"/>
        </w:rPr>
      </w:pPr>
    </w:p>
    <w:p w:rsidR="00264927" w:rsidRPr="00264927" w:rsidRDefault="00264927" w:rsidP="00264927">
      <w:pPr>
        <w:pStyle w:val="Default"/>
        <w:jc w:val="both"/>
        <w:rPr>
          <w:rFonts w:ascii="Arial" w:hAnsi="Arial" w:cs="Arial"/>
        </w:rPr>
      </w:pPr>
      <w:r w:rsidRPr="00264927">
        <w:rPr>
          <w:rFonts w:ascii="Arial" w:hAnsi="Arial" w:cs="Arial"/>
        </w:rPr>
        <w:t xml:space="preserve">Cases that require an urgent decision out of </w:t>
      </w:r>
      <w:r w:rsidR="00162C53">
        <w:rPr>
          <w:rFonts w:ascii="Arial" w:hAnsi="Arial" w:cs="Arial"/>
        </w:rPr>
        <w:t xml:space="preserve">panel should be presented to the </w:t>
      </w:r>
      <w:r w:rsidRPr="00264927">
        <w:rPr>
          <w:rFonts w:ascii="Arial" w:hAnsi="Arial" w:cs="Arial"/>
        </w:rPr>
        <w:t>Operations Manager initially and then forward</w:t>
      </w:r>
      <w:r w:rsidR="00162C53">
        <w:rPr>
          <w:rFonts w:ascii="Arial" w:hAnsi="Arial" w:cs="Arial"/>
        </w:rPr>
        <w:t xml:space="preserve">ed </w:t>
      </w:r>
      <w:r w:rsidRPr="00264927">
        <w:rPr>
          <w:rFonts w:ascii="Arial" w:hAnsi="Arial" w:cs="Arial"/>
        </w:rPr>
        <w:t xml:space="preserve">to the </w:t>
      </w:r>
      <w:r w:rsidR="00162C53">
        <w:rPr>
          <w:rFonts w:ascii="Arial" w:hAnsi="Arial" w:cs="Arial"/>
        </w:rPr>
        <w:t xml:space="preserve">next QAP </w:t>
      </w:r>
      <w:r w:rsidRPr="00264927">
        <w:rPr>
          <w:rFonts w:ascii="Arial" w:hAnsi="Arial" w:cs="Arial"/>
        </w:rPr>
        <w:t>for consideration of endorsement.</w:t>
      </w:r>
    </w:p>
    <w:sectPr w:rsidR="00264927" w:rsidRPr="0026492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27" w:rsidRDefault="00991627" w:rsidP="00264927">
      <w:pPr>
        <w:spacing w:after="0" w:line="240" w:lineRule="auto"/>
      </w:pPr>
      <w:r>
        <w:separator/>
      </w:r>
    </w:p>
  </w:endnote>
  <w:endnote w:type="continuationSeparator" w:id="0">
    <w:p w:rsidR="00991627" w:rsidRDefault="00991627" w:rsidP="0026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73" w:rsidRDefault="00101A73" w:rsidP="00101A73">
    <w:pPr>
      <w:pStyle w:val="Footer"/>
      <w:jc w:val="right"/>
    </w:pPr>
    <w:r>
      <w:rPr>
        <w:noProof/>
        <w:lang w:eastAsia="en-GB"/>
      </w:rPr>
      <w:drawing>
        <wp:inline distT="0" distB="0" distL="0" distR="0" wp14:anchorId="29824321">
          <wp:extent cx="16275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27" w:rsidRDefault="00991627" w:rsidP="00264927">
      <w:pPr>
        <w:spacing w:after="0" w:line="240" w:lineRule="auto"/>
      </w:pPr>
      <w:r>
        <w:separator/>
      </w:r>
    </w:p>
  </w:footnote>
  <w:footnote w:type="continuationSeparator" w:id="0">
    <w:p w:rsidR="00991627" w:rsidRDefault="00991627" w:rsidP="0026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7" w:rsidRDefault="00BF6F4B" w:rsidP="00264927">
    <w:pPr>
      <w:pStyle w:val="Header"/>
      <w:jc w:val="right"/>
    </w:pPr>
    <w:r>
      <w:t>Appendix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0419D"/>
    <w:multiLevelType w:val="hybridMultilevel"/>
    <w:tmpl w:val="D63E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3CD7D64"/>
    <w:multiLevelType w:val="hybridMultilevel"/>
    <w:tmpl w:val="2F02E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6450D98"/>
    <w:multiLevelType w:val="hybridMultilevel"/>
    <w:tmpl w:val="80DA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B067066"/>
    <w:multiLevelType w:val="hybridMultilevel"/>
    <w:tmpl w:val="A388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27"/>
    <w:rsid w:val="00101A73"/>
    <w:rsid w:val="00162C53"/>
    <w:rsid w:val="00264927"/>
    <w:rsid w:val="00271422"/>
    <w:rsid w:val="00584430"/>
    <w:rsid w:val="00991627"/>
    <w:rsid w:val="00BF6F4B"/>
    <w:rsid w:val="00C43478"/>
    <w:rsid w:val="00D3085F"/>
    <w:rsid w:val="00E809D5"/>
    <w:rsid w:val="00EA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927"/>
    <w:pPr>
      <w:autoSpaceDE w:val="0"/>
      <w:autoSpaceDN w:val="0"/>
      <w:adjustRightInd w:val="0"/>
      <w:spacing w:after="0" w:line="240" w:lineRule="auto"/>
    </w:pPr>
    <w:rPr>
      <w:rFonts w:ascii="Times New Roman" w:hAnsi="Times New Roman" w:cs="Times New Roman"/>
      <w:color w:val="000000"/>
    </w:rPr>
  </w:style>
  <w:style w:type="paragraph" w:styleId="Header">
    <w:name w:val="header"/>
    <w:basedOn w:val="Normal"/>
    <w:link w:val="HeaderChar"/>
    <w:uiPriority w:val="99"/>
    <w:unhideWhenUsed/>
    <w:rsid w:val="0026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927"/>
  </w:style>
  <w:style w:type="paragraph" w:styleId="Footer">
    <w:name w:val="footer"/>
    <w:basedOn w:val="Normal"/>
    <w:link w:val="FooterChar"/>
    <w:uiPriority w:val="99"/>
    <w:unhideWhenUsed/>
    <w:rsid w:val="0026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927"/>
  </w:style>
  <w:style w:type="paragraph" w:styleId="ListParagraph">
    <w:name w:val="List Paragraph"/>
    <w:basedOn w:val="Normal"/>
    <w:uiPriority w:val="34"/>
    <w:qFormat/>
    <w:rsid w:val="00162C53"/>
    <w:pPr>
      <w:ind w:left="720"/>
      <w:contextualSpacing/>
    </w:pPr>
  </w:style>
  <w:style w:type="paragraph" w:styleId="BalloonText">
    <w:name w:val="Balloon Text"/>
    <w:basedOn w:val="Normal"/>
    <w:link w:val="BalloonTextChar"/>
    <w:uiPriority w:val="99"/>
    <w:semiHidden/>
    <w:unhideWhenUsed/>
    <w:rsid w:val="0010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927"/>
    <w:pPr>
      <w:autoSpaceDE w:val="0"/>
      <w:autoSpaceDN w:val="0"/>
      <w:adjustRightInd w:val="0"/>
      <w:spacing w:after="0" w:line="240" w:lineRule="auto"/>
    </w:pPr>
    <w:rPr>
      <w:rFonts w:ascii="Times New Roman" w:hAnsi="Times New Roman" w:cs="Times New Roman"/>
      <w:color w:val="000000"/>
    </w:rPr>
  </w:style>
  <w:style w:type="paragraph" w:styleId="Header">
    <w:name w:val="header"/>
    <w:basedOn w:val="Normal"/>
    <w:link w:val="HeaderChar"/>
    <w:uiPriority w:val="99"/>
    <w:unhideWhenUsed/>
    <w:rsid w:val="0026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927"/>
  </w:style>
  <w:style w:type="paragraph" w:styleId="Footer">
    <w:name w:val="footer"/>
    <w:basedOn w:val="Normal"/>
    <w:link w:val="FooterChar"/>
    <w:uiPriority w:val="99"/>
    <w:unhideWhenUsed/>
    <w:rsid w:val="0026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927"/>
  </w:style>
  <w:style w:type="paragraph" w:styleId="ListParagraph">
    <w:name w:val="List Paragraph"/>
    <w:basedOn w:val="Normal"/>
    <w:uiPriority w:val="34"/>
    <w:qFormat/>
    <w:rsid w:val="00162C53"/>
    <w:pPr>
      <w:ind w:left="720"/>
      <w:contextualSpacing/>
    </w:pPr>
  </w:style>
  <w:style w:type="paragraph" w:styleId="BalloonText">
    <w:name w:val="Balloon Text"/>
    <w:basedOn w:val="Normal"/>
    <w:link w:val="BalloonTextChar"/>
    <w:uiPriority w:val="99"/>
    <w:semiHidden/>
    <w:unhideWhenUsed/>
    <w:rsid w:val="0010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Wells</dc:creator>
  <cp:lastModifiedBy>Adrian Wells</cp:lastModifiedBy>
  <cp:revision>3</cp:revision>
  <dcterms:created xsi:type="dcterms:W3CDTF">2015-04-02T11:10:00Z</dcterms:created>
  <dcterms:modified xsi:type="dcterms:W3CDTF">2015-04-15T08:49:00Z</dcterms:modified>
</cp:coreProperties>
</file>