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00EA8985" w:rsidR="0030449C" w:rsidRDefault="003D7E02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Arley</w:t>
      </w:r>
      <w:r w:rsidR="00E76E54">
        <w:rPr>
          <w:rFonts w:ascii="Arial" w:hAnsi="Arial" w:cs="Arial"/>
          <w:b/>
          <w:szCs w:val="20"/>
        </w:rPr>
        <w:t xml:space="preserve"> Primary</w:t>
      </w:r>
      <w:r w:rsidR="003B4247"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652200D0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3D7E02">
        <w:rPr>
          <w:rFonts w:ascii="Arial" w:hAnsi="Arial" w:cs="Arial"/>
          <w:sz w:val="20"/>
          <w:szCs w:val="20"/>
        </w:rPr>
        <w:t>Arley</w:t>
      </w:r>
      <w:r w:rsidR="00E76E54">
        <w:rPr>
          <w:rFonts w:ascii="Arial" w:hAnsi="Arial" w:cs="Arial"/>
          <w:sz w:val="20"/>
          <w:szCs w:val="20"/>
        </w:rPr>
        <w:t xml:space="preserve"> Primary</w:t>
      </w:r>
      <w:r w:rsidR="004366E3">
        <w:rPr>
          <w:rFonts w:ascii="Arial" w:hAnsi="Arial" w:cs="Arial"/>
          <w:sz w:val="20"/>
          <w:szCs w:val="20"/>
        </w:rPr>
        <w:t xml:space="preserve"> School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12A9727B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will remain with a maintained nursery class</w:t>
      </w:r>
      <w:r w:rsidR="00C71454"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and continue to operate as they are currently</w:t>
      </w:r>
      <w:r>
        <w:rPr>
          <w:rFonts w:ascii="Arial" w:hAnsi="Arial" w:cs="Arial"/>
          <w:sz w:val="20"/>
          <w:szCs w:val="20"/>
        </w:rPr>
        <w:t>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5FD4343F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the </w:t>
      </w:r>
      <w:r w:rsidR="00384E26">
        <w:rPr>
          <w:rFonts w:ascii="Arial" w:hAnsi="Arial" w:cs="Arial"/>
          <w:sz w:val="20"/>
          <w:szCs w:val="20"/>
        </w:rPr>
        <w:t xml:space="preserve">start of the </w:t>
      </w:r>
      <w:r w:rsidR="004366E3">
        <w:rPr>
          <w:rFonts w:ascii="Arial" w:hAnsi="Arial" w:cs="Arial"/>
          <w:sz w:val="20"/>
          <w:szCs w:val="20"/>
        </w:rPr>
        <w:t xml:space="preserve">September </w:t>
      </w:r>
      <w:r w:rsidR="007A422E">
        <w:rPr>
          <w:rFonts w:ascii="Arial" w:hAnsi="Arial" w:cs="Arial"/>
          <w:sz w:val="20"/>
          <w:szCs w:val="20"/>
        </w:rPr>
        <w:t>202</w:t>
      </w:r>
      <w:r w:rsidR="00E76E54">
        <w:rPr>
          <w:rFonts w:ascii="Arial" w:hAnsi="Arial" w:cs="Arial"/>
          <w:sz w:val="20"/>
          <w:szCs w:val="20"/>
        </w:rPr>
        <w:t>2</w:t>
      </w:r>
      <w:r w:rsidR="00DD23DF" w:rsidRPr="00160944">
        <w:rPr>
          <w:rFonts w:ascii="Arial" w:hAnsi="Arial" w:cs="Arial"/>
          <w:sz w:val="20"/>
          <w:szCs w:val="20"/>
        </w:rPr>
        <w:t xml:space="preserve"> term.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72F411DD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There will be no material change to the school’s operation 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sectPr w:rsidR="00AD3DFF" w:rsidRPr="00AD3D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B068" w14:textId="717ACEBD" w:rsidR="00C67950" w:rsidRDefault="001E09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A1A2E" wp14:editId="0D1DA5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ba34b3badb627a845dbbcfc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80201" w14:textId="4B376943" w:rsidR="001E09B8" w:rsidRPr="001E09B8" w:rsidRDefault="001E09B8" w:rsidP="001E09B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09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A1A2E" id="_x0000_t202" coordsize="21600,21600" o:spt="202" path="m,l,21600r21600,l21600,xe">
              <v:stroke joinstyle="miter"/>
              <v:path gradientshapeok="t" o:connecttype="rect"/>
            </v:shapetype>
            <v:shape id="MSIPCMaba34b3badb627a845dbbcfc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KlrQIAAEUFAAAOAAAAZHJzL2Uyb0RvYy54bWysVEtv2zAMvg/YfxB02GmrHefR1KtTZCmy&#10;BUjbAOnQsyzLsQFbVCWlcTbsv4+y5fSxnYZdJIqk+Pj0UZdXTV2RJ6FNCTKhg7OQEiE5ZKXcJfT7&#10;/fLTlBJjmcxYBVIk9CgMvZq9f3d5ULGIoIAqE5pgEGnig0poYa2Kg8DwQtTMnIESEo056JpZPOpd&#10;kGl2wOh1FURhOAkOoDOlgQtjUHvdGemsjZ/ngtu7PDfCkiqhWJttV92uqVuD2SWLd5qpouS+DPYP&#10;VdSslJj0FOqaWUb2uvwjVF1yDQZye8ahDiDPSy7aHrCbQfimm23BlGh7QXCMOsFk/l9Yfvu00aTM&#10;EhpRIlmNT3SzXW0WNyxlw1E6TFmWTqJzNh2NszTlOackE4Yjgj8/PO7Bfv7GTLGATHSneBCNJuFo&#10;Oow+erMod4X1xukICeIND2VmC68fX4xP+k3FuKiF7O90LksAK3Qn+wArmYnGB+i2jS5rpo+vvLbI&#10;AKSm9xv4u/egvCY8JV6LvM+Jyl+OGQdlYgRoqxAi23yBBhne6w0q3YM3ua7djk9J0I4cO554JRpL&#10;OCrPx5NwOEATR1t0PgzHLfGC59tKG/tVQE2ckFCNVbd0Yk9rY7ESdO1dXDIJy7KqWu5WkhwSOhli&#10;yFcWvFFJvOh66Gp1km3SxjeWQnbEvjR0M2EUX5aYfM2M3TCNQ4D14mDbO1zyCjAJeImSAvSPv+md&#10;P3ITrZQccKgSah73TAtKqpVE1l4MRiM3he0BBf1Sm/Zaua8XgPM6wK9D8VZ0vrbqxVxD/YBzP3fZ&#10;0MQkx5wJTXtxYfGEBvw3uJjPWxnnTTG7llvFXWgHloP0vnlgWnncLb7YLfRjx+I38He+HczzvYW8&#10;bN/GAduh6fHGWW2fzP8r7jN4eW69nn+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MoqW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1A80201" w14:textId="4B376943" w:rsidR="001E09B8" w:rsidRPr="001E09B8" w:rsidRDefault="001E09B8" w:rsidP="001E09B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E09B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1"/>
    <w:rsid w:val="00075599"/>
    <w:rsid w:val="000B5A63"/>
    <w:rsid w:val="00100930"/>
    <w:rsid w:val="001164A3"/>
    <w:rsid w:val="00160944"/>
    <w:rsid w:val="0016273D"/>
    <w:rsid w:val="00190441"/>
    <w:rsid w:val="001B747F"/>
    <w:rsid w:val="001D336C"/>
    <w:rsid w:val="001E09B8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3D7E02"/>
    <w:rsid w:val="004133C2"/>
    <w:rsid w:val="0041352A"/>
    <w:rsid w:val="004217A2"/>
    <w:rsid w:val="00422401"/>
    <w:rsid w:val="004366E3"/>
    <w:rsid w:val="004A1FB9"/>
    <w:rsid w:val="00532867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8277E1"/>
    <w:rsid w:val="008673BF"/>
    <w:rsid w:val="00873134"/>
    <w:rsid w:val="008E60D0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B124E2"/>
    <w:rsid w:val="00B15042"/>
    <w:rsid w:val="00B25C79"/>
    <w:rsid w:val="00B653E7"/>
    <w:rsid w:val="00B9158B"/>
    <w:rsid w:val="00B943AE"/>
    <w:rsid w:val="00BD03ED"/>
    <w:rsid w:val="00BD4CAA"/>
    <w:rsid w:val="00C2724E"/>
    <w:rsid w:val="00C54A64"/>
    <w:rsid w:val="00C66427"/>
    <w:rsid w:val="00C67950"/>
    <w:rsid w:val="00C70A17"/>
    <w:rsid w:val="00C71454"/>
    <w:rsid w:val="00C752D7"/>
    <w:rsid w:val="00CB62EB"/>
    <w:rsid w:val="00D06589"/>
    <w:rsid w:val="00D34E1F"/>
    <w:rsid w:val="00D368CE"/>
    <w:rsid w:val="00D711E7"/>
    <w:rsid w:val="00D77C15"/>
    <w:rsid w:val="00DC1FDB"/>
    <w:rsid w:val="00DC3EE9"/>
    <w:rsid w:val="00DD23DF"/>
    <w:rsid w:val="00DD30DD"/>
    <w:rsid w:val="00DD3D04"/>
    <w:rsid w:val="00E26500"/>
    <w:rsid w:val="00E4038D"/>
    <w:rsid w:val="00E533E7"/>
    <w:rsid w:val="00E53BA9"/>
    <w:rsid w:val="00E76E54"/>
    <w:rsid w:val="00E8038F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Rosalind Currie</cp:lastModifiedBy>
  <cp:revision>4</cp:revision>
  <cp:lastPrinted>2015-11-16T12:27:00Z</cp:lastPrinted>
  <dcterms:created xsi:type="dcterms:W3CDTF">2022-04-06T10:26:00Z</dcterms:created>
  <dcterms:modified xsi:type="dcterms:W3CDTF">2022-04-06T14:28:00Z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06273429-ee1e-4f26-bb4f-6ffaf4c128e1_Enabled">
    <vt:lpwstr>true</vt:lpwstr>
  </property>
  <property fmtid="{D5CDD505-2E9C-101B-9397-08002B2CF9AE}" pid="4" name="MSIP_Label_06273429-ee1e-4f26-bb4f-6ffaf4c128e1_SetDate">
    <vt:lpwstr>2022-04-06T14:28:00Z</vt:lpwstr>
  </property>
  <property fmtid="{D5CDD505-2E9C-101B-9397-08002B2CF9AE}" pid="5" name="MSIP_Label_06273429-ee1e-4f26-bb4f-6ffaf4c128e1_Method">
    <vt:lpwstr>Privileged</vt:lpwstr>
  </property>
  <property fmtid="{D5CDD505-2E9C-101B-9397-08002B2CF9AE}" pid="6" name="MSIP_Label_06273429-ee1e-4f26-bb4f-6ffaf4c128e1_Name">
    <vt:lpwstr>Official</vt:lpwstr>
  </property>
  <property fmtid="{D5CDD505-2E9C-101B-9397-08002B2CF9AE}" pid="7" name="MSIP_Label_06273429-ee1e-4f26-bb4f-6ffaf4c128e1_SiteId">
    <vt:lpwstr>88b0aa06-5927-4bbb-a893-89cc2713ac82</vt:lpwstr>
  </property>
  <property fmtid="{D5CDD505-2E9C-101B-9397-08002B2CF9AE}" pid="8" name="MSIP_Label_06273429-ee1e-4f26-bb4f-6ffaf4c128e1_ActionId">
    <vt:lpwstr>5a252912-483d-468d-b60b-c16666cfd6d1</vt:lpwstr>
  </property>
  <property fmtid="{D5CDD505-2E9C-101B-9397-08002B2CF9AE}" pid="9" name="MSIP_Label_06273429-ee1e-4f26-bb4f-6ffaf4c128e1_ContentBits">
    <vt:lpwstr>3</vt:lpwstr>
  </property>
</Properties>
</file>